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46" w:type="dxa"/>
        <w:tblLook w:val="04A0"/>
      </w:tblPr>
      <w:tblGrid>
        <w:gridCol w:w="1671"/>
        <w:gridCol w:w="4278"/>
        <w:gridCol w:w="3110"/>
        <w:gridCol w:w="1535"/>
        <w:gridCol w:w="1636"/>
        <w:gridCol w:w="3216"/>
      </w:tblGrid>
      <w:tr w:rsidR="00E51539" w:rsidRPr="00E51539" w:rsidTr="00A56074">
        <w:tc>
          <w:tcPr>
            <w:tcW w:w="1671" w:type="dxa"/>
          </w:tcPr>
          <w:p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278" w:type="dxa"/>
          </w:tcPr>
          <w:p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Начальное образование 1-4</w:t>
            </w:r>
          </w:p>
        </w:tc>
        <w:tc>
          <w:tcPr>
            <w:tcW w:w="4645" w:type="dxa"/>
            <w:gridSpan w:val="2"/>
          </w:tcPr>
          <w:p w:rsidR="00E51539" w:rsidRPr="005D402D" w:rsidRDefault="00E51539" w:rsidP="00E51539">
            <w:pPr>
              <w:jc w:val="center"/>
              <w:rPr>
                <w:b/>
              </w:rPr>
            </w:pPr>
            <w:r w:rsidRPr="005D402D">
              <w:rPr>
                <w:b/>
              </w:rPr>
              <w:t>Основное образование 5-9</w:t>
            </w:r>
          </w:p>
        </w:tc>
        <w:tc>
          <w:tcPr>
            <w:tcW w:w="4852" w:type="dxa"/>
            <w:gridSpan w:val="2"/>
          </w:tcPr>
          <w:p w:rsidR="00E51539" w:rsidRPr="005D402D" w:rsidRDefault="00E51539" w:rsidP="00E51539">
            <w:pPr>
              <w:jc w:val="center"/>
              <w:rPr>
                <w:b/>
              </w:rPr>
            </w:pPr>
            <w:r w:rsidRPr="005D402D">
              <w:rPr>
                <w:b/>
              </w:rPr>
              <w:t>Среднее образование 10-11</w:t>
            </w:r>
          </w:p>
        </w:tc>
      </w:tr>
      <w:tr w:rsidR="001C0669" w:rsidTr="00A56074">
        <w:trPr>
          <w:trHeight w:val="1113"/>
        </w:trPr>
        <w:tc>
          <w:tcPr>
            <w:tcW w:w="1671" w:type="dxa"/>
            <w:vAlign w:val="center"/>
          </w:tcPr>
          <w:p w:rsidR="001C0669" w:rsidRDefault="001C0669" w:rsidP="001C0669">
            <w:pPr>
              <w:jc w:val="center"/>
            </w:pPr>
            <w:bookmarkStart w:id="0" w:name="_GoBack" w:colFirst="1" w:colLast="2"/>
            <w:r>
              <w:t>Общие универсальные умения (способности)</w:t>
            </w:r>
          </w:p>
        </w:tc>
        <w:tc>
          <w:tcPr>
            <w:tcW w:w="4278" w:type="dxa"/>
          </w:tcPr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3381544"/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1. Умение работать с информацией (текстом).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 xml:space="preserve">2. Умение управлять своей деятельностью (ставить цели учебной деятельности, планировать деятельность, прогнозировать результаты). 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3. Умение строить продуктивное взаимодействие.</w:t>
            </w:r>
            <w:bookmarkEnd w:id="1"/>
          </w:p>
        </w:tc>
        <w:tc>
          <w:tcPr>
            <w:tcW w:w="4645" w:type="dxa"/>
            <w:gridSpan w:val="2"/>
          </w:tcPr>
          <w:p w:rsidR="00DB02A6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3381728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02A6" w:rsidRPr="005D402D">
              <w:rPr>
                <w:rFonts w:ascii="Times New Roman" w:hAnsi="Times New Roman" w:cs="Times New Roman"/>
                <w:sz w:val="24"/>
                <w:szCs w:val="24"/>
              </w:rPr>
              <w:t>Умение выбирать, анализировать, систематизировать и интерпретировать информацию различных видов и форм предъявления.</w:t>
            </w:r>
          </w:p>
          <w:p w:rsidR="001C0669" w:rsidRPr="005D402D" w:rsidRDefault="00DB02A6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C0669" w:rsidRPr="005D402D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своей деятельности с целью.</w:t>
            </w:r>
          </w:p>
          <w:bookmarkEnd w:id="2"/>
          <w:p w:rsidR="001C0669" w:rsidRPr="005D402D" w:rsidRDefault="00DB02A6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56F89"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продуктивное взаимодействие, находить общее </w:t>
            </w:r>
            <w:r w:rsidR="007C34F2" w:rsidRPr="005D402D">
              <w:rPr>
                <w:rFonts w:ascii="Times New Roman" w:hAnsi="Times New Roman" w:cs="Times New Roman"/>
                <w:sz w:val="24"/>
                <w:szCs w:val="24"/>
              </w:rPr>
              <w:t>решение и</w:t>
            </w:r>
            <w:r w:rsidR="00B56F89"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 разрешать конфликты, </w:t>
            </w:r>
            <w:r w:rsidR="008478A5"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в корректной форме </w:t>
            </w:r>
            <w:r w:rsidR="00B56F89" w:rsidRPr="005D402D">
              <w:rPr>
                <w:rFonts w:ascii="Times New Roman" w:hAnsi="Times New Roman" w:cs="Times New Roman"/>
                <w:sz w:val="24"/>
                <w:szCs w:val="24"/>
              </w:rPr>
              <w:t>отстаивать своё мнение.</w:t>
            </w:r>
          </w:p>
        </w:tc>
        <w:tc>
          <w:tcPr>
            <w:tcW w:w="4852" w:type="dxa"/>
            <w:gridSpan w:val="2"/>
          </w:tcPr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3381774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4178" w:rsidRPr="005D402D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получения информации из различных источников, ее самостоятельный анализ и интерпретация; создание текстов различных форматов.</w:t>
            </w:r>
          </w:p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2. Умение </w:t>
            </w:r>
            <w:r w:rsidR="00C14178" w:rsidRPr="005D402D">
              <w:rPr>
                <w:rFonts w:ascii="Times New Roman" w:hAnsi="Times New Roman" w:cs="Times New Roman"/>
                <w:sz w:val="24"/>
                <w:szCs w:val="24"/>
              </w:rPr>
              <w:t>развернуто и логично излагать</w:t>
            </w:r>
            <w:r w:rsidR="005D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178" w:rsidRPr="005D402D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14178" w:rsidRPr="005D402D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способами общения и взаимодействия, умение смягчать конфликтные ситуации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3"/>
          <w:p w:rsidR="001C0669" w:rsidRPr="005D402D" w:rsidRDefault="001C0669" w:rsidP="001C0669">
            <w:p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69" w:rsidTr="00A56074">
        <w:trPr>
          <w:trHeight w:val="1113"/>
        </w:trPr>
        <w:tc>
          <w:tcPr>
            <w:tcW w:w="1671" w:type="dxa"/>
            <w:vAlign w:val="center"/>
          </w:tcPr>
          <w:p w:rsidR="001C0669" w:rsidRDefault="001C0669" w:rsidP="001C0669">
            <w:pPr>
              <w:jc w:val="center"/>
            </w:pPr>
            <w:r>
              <w:t>Качества личности</w:t>
            </w:r>
          </w:p>
        </w:tc>
        <w:tc>
          <w:tcPr>
            <w:tcW w:w="4278" w:type="dxa"/>
          </w:tcPr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3381398"/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1.Мотивация к учебной деятельности.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Уважительное, осознанное и доброжелательн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отношение к другому человеку.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3. Готовность принять оценку адекватности совершенных действий.</w:t>
            </w:r>
            <w:bookmarkEnd w:id="4"/>
          </w:p>
        </w:tc>
        <w:tc>
          <w:tcPr>
            <w:tcW w:w="4645" w:type="dxa"/>
            <w:gridSpan w:val="2"/>
          </w:tcPr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43381693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Ответственное отношение к учебе и результату;</w:t>
            </w:r>
          </w:p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1598" w:rsidRPr="005D402D">
              <w:t xml:space="preserve"> </w:t>
            </w:r>
            <w:r w:rsidR="0090182E" w:rsidRPr="005D402D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взаимопомощи.</w:t>
            </w:r>
          </w:p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5331" w:rsidRPr="005D402D">
              <w:rPr>
                <w:rFonts w:ascii="Times New Roman" w:hAnsi="Times New Roman" w:cs="Times New Roman"/>
                <w:sz w:val="24"/>
                <w:szCs w:val="24"/>
              </w:rPr>
              <w:t>Оценивание ситуаций и поступков, способность справляться с трудностями и неудачами.</w:t>
            </w:r>
            <w:bookmarkEnd w:id="5"/>
          </w:p>
        </w:tc>
        <w:tc>
          <w:tcPr>
            <w:tcW w:w="4852" w:type="dxa"/>
            <w:gridSpan w:val="2"/>
          </w:tcPr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3381801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Сознательное отношение к образованию и самообразованию.</w:t>
            </w:r>
          </w:p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2. Ответственность за принятые обязательства и собственные действия. </w:t>
            </w:r>
          </w:p>
          <w:p w:rsidR="001C0669" w:rsidRPr="005D402D" w:rsidRDefault="001C0669" w:rsidP="001C0669">
            <w:pPr>
              <w:ind w:left="2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Умение принимать определенные правила, требуемые для профессионального развития.</w:t>
            </w:r>
            <w:bookmarkEnd w:id="6"/>
          </w:p>
        </w:tc>
      </w:tr>
      <w:tr w:rsidR="001C0669" w:rsidTr="00A56074">
        <w:trPr>
          <w:trHeight w:val="1113"/>
        </w:trPr>
        <w:tc>
          <w:tcPr>
            <w:tcW w:w="1671" w:type="dxa"/>
            <w:vAlign w:val="center"/>
          </w:tcPr>
          <w:p w:rsidR="001C0669" w:rsidRDefault="001C0669" w:rsidP="001C0669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278" w:type="dxa"/>
          </w:tcPr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 по всем предметам согласно учебному плану.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2. Наблюдение, собеседование.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3. КДР, ВПР.</w:t>
            </w:r>
            <w:r w:rsidR="00223F6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оценивания: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начального образования;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- работа с информацией (нахождение, извлечение, оценивание, использование)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1911">
              <w:rPr>
                <w:rFonts w:ascii="Times New Roman" w:hAnsi="Times New Roman" w:cs="Times New Roman"/>
                <w:sz w:val="24"/>
                <w:szCs w:val="24"/>
              </w:rPr>
              <w:t>понимание различных позиций и точек зрения на какую–либо задачу;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- умение обосновать собственное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5" w:type="dxa"/>
            <w:gridSpan w:val="2"/>
          </w:tcPr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 по всем предметам согласно учебному плану;</w:t>
            </w:r>
          </w:p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2. КДР, </w:t>
            </w:r>
            <w:r w:rsidR="00405914" w:rsidRPr="005D402D">
              <w:rPr>
                <w:rFonts w:ascii="Times New Roman" w:hAnsi="Times New Roman" w:cs="Times New Roman"/>
                <w:sz w:val="24"/>
                <w:szCs w:val="24"/>
              </w:rPr>
              <w:t>ВПР, О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ГЭ - критерии работы с текстом;</w:t>
            </w:r>
          </w:p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Устное собеседование по русскому языку;</w:t>
            </w:r>
          </w:p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4. Индивидуальный проект.</w:t>
            </w:r>
          </w:p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оценивания:</w:t>
            </w:r>
          </w:p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работа с информацией (нахождение, извлечение, оценивание, использование)</w:t>
            </w:r>
          </w:p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понимание различных позиций и точек зрения на какую–либо задачу;</w:t>
            </w:r>
          </w:p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умение обосновать собственное мнение.</w:t>
            </w:r>
          </w:p>
        </w:tc>
        <w:tc>
          <w:tcPr>
            <w:tcW w:w="4852" w:type="dxa"/>
            <w:gridSpan w:val="2"/>
          </w:tcPr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 по всем предметам согласно учебному плану;</w:t>
            </w:r>
          </w:p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 Итоговое сочинение  - критерии оценивания;</w:t>
            </w:r>
          </w:p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3.ЕГЭ – критерии оценивания.</w:t>
            </w:r>
          </w:p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оценивания:</w:t>
            </w:r>
          </w:p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работа с информацией (нахождение, извлечение, оценивание, использование);</w:t>
            </w:r>
          </w:p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понимание различных позиций и точек зрения на какую–либо задачу;</w:t>
            </w:r>
          </w:p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умение обосновать собственное мнение.</w:t>
            </w:r>
          </w:p>
          <w:p w:rsidR="00C14178" w:rsidRPr="005D402D" w:rsidRDefault="00C14178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4. Защита индивидуального проекта. Критерии оценивания – планирование работы, самостоятельный поиск 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научная новизна, умение инт</w:t>
            </w:r>
            <w:r w:rsidR="00DC68E8" w:rsidRPr="005D402D">
              <w:rPr>
                <w:rFonts w:ascii="Times New Roman" w:hAnsi="Times New Roman" w:cs="Times New Roman"/>
                <w:sz w:val="24"/>
                <w:szCs w:val="24"/>
              </w:rPr>
              <w:t>ерпретировать полученный результат, умение оформлять текст индивидуального проекта, умение презентовать результат исследовательской работы.</w:t>
            </w:r>
          </w:p>
        </w:tc>
      </w:tr>
      <w:tr w:rsidR="001C0669" w:rsidTr="00A56074">
        <w:trPr>
          <w:trHeight w:val="1124"/>
        </w:trPr>
        <w:tc>
          <w:tcPr>
            <w:tcW w:w="1671" w:type="dxa"/>
            <w:vAlign w:val="center"/>
          </w:tcPr>
          <w:p w:rsidR="001C0669" w:rsidRDefault="001C0669" w:rsidP="001C0669">
            <w:pPr>
              <w:jc w:val="center"/>
            </w:pPr>
            <w:r>
              <w:lastRenderedPageBreak/>
              <w:t>Применяемые формы организации и способы работы</w:t>
            </w:r>
          </w:p>
        </w:tc>
        <w:tc>
          <w:tcPr>
            <w:tcW w:w="4278" w:type="dxa"/>
          </w:tcPr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</w:p>
          <w:p w:rsidR="001C0669" w:rsidRPr="00A56074" w:rsidRDefault="001C0669" w:rsidP="005D402D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игровые;</w:t>
            </w:r>
          </w:p>
          <w:p w:rsidR="001C0669" w:rsidRPr="00A56074" w:rsidRDefault="001C0669" w:rsidP="005D402D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сотрудничества;</w:t>
            </w:r>
          </w:p>
          <w:p w:rsidR="001C0669" w:rsidRPr="00A56074" w:rsidRDefault="001C0669" w:rsidP="005D402D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мышления.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</w:p>
          <w:p w:rsidR="001C0669" w:rsidRPr="00A56074" w:rsidRDefault="001C0669" w:rsidP="005D402D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индивидуальные;</w:t>
            </w:r>
          </w:p>
          <w:p w:rsidR="001C0669" w:rsidRPr="00A56074" w:rsidRDefault="001C0669" w:rsidP="005D402D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парные;</w:t>
            </w:r>
          </w:p>
          <w:p w:rsidR="001C0669" w:rsidRPr="00A56074" w:rsidRDefault="001C0669" w:rsidP="005D402D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983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ab/>
              <w:t>Целеполагание в начале учебных занятий по схеме сопоставления 4 компонентов (внешнего требования, потребности, условий и способов освоения);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ab/>
              <w:t>Творческие задания, предполагающие сочетание индивидуально-обособленной, групповой и парной работы;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ab/>
              <w:t>Подведение итогов учебного занятия;</w:t>
            </w:r>
          </w:p>
          <w:p w:rsidR="001C0669" w:rsidRPr="00A56074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ab/>
              <w:t>Рефлексия учебного занятия.</w:t>
            </w:r>
          </w:p>
        </w:tc>
        <w:tc>
          <w:tcPr>
            <w:tcW w:w="4645" w:type="dxa"/>
            <w:gridSpan w:val="2"/>
          </w:tcPr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</w:p>
          <w:p w:rsidR="001C0669" w:rsidRPr="005D402D" w:rsidRDefault="001C0669" w:rsidP="005D402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проектная;</w:t>
            </w:r>
          </w:p>
          <w:p w:rsidR="001C0669" w:rsidRPr="005D402D" w:rsidRDefault="001C0669" w:rsidP="005D402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сотрудничества;</w:t>
            </w:r>
          </w:p>
          <w:p w:rsidR="001C0669" w:rsidRPr="005D402D" w:rsidRDefault="001C0669" w:rsidP="005D402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информационно-коммуникативные;</w:t>
            </w:r>
          </w:p>
          <w:p w:rsidR="001C0669" w:rsidRPr="005D402D" w:rsidRDefault="001C0669" w:rsidP="005D402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мышления;</w:t>
            </w:r>
          </w:p>
          <w:p w:rsidR="001C0669" w:rsidRPr="005D402D" w:rsidRDefault="001C0669" w:rsidP="005D402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3381840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проблемно-диалогическая;</w:t>
            </w:r>
          </w:p>
          <w:p w:rsidR="001C0669" w:rsidRPr="005D402D" w:rsidRDefault="001C0669" w:rsidP="005D402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оценивания;</w:t>
            </w:r>
          </w:p>
          <w:p w:rsidR="001C0669" w:rsidRPr="005D402D" w:rsidRDefault="001C0669" w:rsidP="005D402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продуктивного чтения.</w:t>
            </w:r>
          </w:p>
          <w:bookmarkEnd w:id="7"/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</w:p>
          <w:p w:rsidR="001C0669" w:rsidRPr="005D402D" w:rsidRDefault="001C0669" w:rsidP="005D402D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индивидуальные;</w:t>
            </w:r>
          </w:p>
          <w:p w:rsidR="00983369" w:rsidRPr="005D402D" w:rsidRDefault="001C0669" w:rsidP="005D402D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парные;</w:t>
            </w:r>
          </w:p>
          <w:p w:rsidR="001C0669" w:rsidRPr="005D402D" w:rsidRDefault="001C0669" w:rsidP="005D402D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983369" w:rsidRPr="005D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  <w:gridSpan w:val="2"/>
          </w:tcPr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</w:p>
          <w:p w:rsidR="001C0669" w:rsidRPr="005D402D" w:rsidRDefault="001C0669" w:rsidP="001C066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проектная;</w:t>
            </w:r>
          </w:p>
          <w:p w:rsidR="001C0669" w:rsidRPr="005D402D" w:rsidRDefault="001C0669" w:rsidP="001C066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сотрудничества;</w:t>
            </w:r>
          </w:p>
          <w:p w:rsidR="001C0669" w:rsidRPr="005D402D" w:rsidRDefault="001C0669" w:rsidP="0098336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информационно-коммуникативные;</w:t>
            </w:r>
          </w:p>
          <w:p w:rsidR="001C0669" w:rsidRPr="005D402D" w:rsidRDefault="001C0669" w:rsidP="001C066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мышления.</w:t>
            </w:r>
          </w:p>
          <w:p w:rsidR="001C0669" w:rsidRPr="005D402D" w:rsidRDefault="001C0669" w:rsidP="001C066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проблемно-диалогическая.;</w:t>
            </w:r>
          </w:p>
          <w:p w:rsidR="001C0669" w:rsidRPr="005D402D" w:rsidRDefault="001C0669" w:rsidP="001C066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оценивания.</w:t>
            </w:r>
          </w:p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</w:p>
          <w:p w:rsidR="001C0669" w:rsidRPr="005D402D" w:rsidRDefault="001C0669" w:rsidP="0098336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индивидуальные;</w:t>
            </w:r>
          </w:p>
          <w:p w:rsidR="00983369" w:rsidRPr="005D402D" w:rsidRDefault="001C0669" w:rsidP="001C066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парные;</w:t>
            </w:r>
          </w:p>
          <w:p w:rsidR="001C0669" w:rsidRPr="005D402D" w:rsidRDefault="001C0669" w:rsidP="001C066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983369" w:rsidRPr="005D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669" w:rsidTr="00A56074">
        <w:trPr>
          <w:trHeight w:val="1410"/>
        </w:trPr>
        <w:tc>
          <w:tcPr>
            <w:tcW w:w="1671" w:type="dxa"/>
            <w:vAlign w:val="center"/>
          </w:tcPr>
          <w:p w:rsidR="001C0669" w:rsidRDefault="001C0669" w:rsidP="001C0669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4278" w:type="dxa"/>
          </w:tcPr>
          <w:p w:rsidR="001C0669" w:rsidRPr="00A56074" w:rsidRDefault="001C0669" w:rsidP="005D402D">
            <w:pPr>
              <w:pStyle w:val="aa"/>
              <w:numPr>
                <w:ilvl w:val="0"/>
                <w:numId w:val="12"/>
              </w:numPr>
              <w:ind w:left="213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3382080"/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Создает эмоционально-комфортную обстановку при организации учебно-воспитательного процесса.</w:t>
            </w:r>
          </w:p>
          <w:p w:rsidR="001C0669" w:rsidRPr="00A56074" w:rsidRDefault="001C0669" w:rsidP="005D402D">
            <w:pPr>
              <w:pStyle w:val="aa"/>
              <w:numPr>
                <w:ilvl w:val="0"/>
                <w:numId w:val="12"/>
              </w:numPr>
              <w:ind w:left="213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 xml:space="preserve">Задает алгоритм действий и направляет обучающихся. </w:t>
            </w:r>
          </w:p>
          <w:p w:rsidR="001C0669" w:rsidRDefault="001C0669" w:rsidP="005D402D">
            <w:pPr>
              <w:pStyle w:val="aa"/>
              <w:numPr>
                <w:ilvl w:val="0"/>
                <w:numId w:val="12"/>
              </w:numPr>
              <w:ind w:left="213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Использует коллективные и групповые формы работы.</w:t>
            </w:r>
            <w:bookmarkEnd w:id="8"/>
          </w:p>
          <w:p w:rsidR="001C0669" w:rsidRDefault="001C0669" w:rsidP="005D402D">
            <w:pPr>
              <w:pStyle w:val="aa"/>
              <w:numPr>
                <w:ilvl w:val="0"/>
                <w:numId w:val="12"/>
              </w:numPr>
              <w:ind w:left="213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приёмы и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направленные на формирование у обучающихся навыков работы с информацией (текстом).</w:t>
            </w:r>
          </w:p>
          <w:p w:rsidR="001C0669" w:rsidRPr="00A56074" w:rsidRDefault="00424F5D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C0669" w:rsidRPr="004F1911">
              <w:rPr>
                <w:rFonts w:ascii="Times New Roman" w:hAnsi="Times New Roman" w:cs="Times New Roman"/>
                <w:sz w:val="24"/>
                <w:szCs w:val="24"/>
              </w:rPr>
              <w:t>Внедряет воспитательные элементы в учебный процесс.</w:t>
            </w:r>
          </w:p>
        </w:tc>
        <w:tc>
          <w:tcPr>
            <w:tcW w:w="4645" w:type="dxa"/>
            <w:gridSpan w:val="2"/>
          </w:tcPr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43382194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Организует учебное пространство, создает условия для групповой и исследовательской деятельности</w:t>
            </w:r>
            <w:r w:rsidR="00B42C99" w:rsidRPr="005D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 Выстраивает образовательный процесс в соответствии проблемно-диалогической технологией, мотивирует обучающихся для самостоятельного решения учебных задач</w:t>
            </w:r>
            <w:r w:rsidR="00B42C99" w:rsidRPr="005D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669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632BB7"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приёмы и методы обучения, направленные на формирование у обучающихся навыков работы с </w:t>
            </w:r>
            <w:r w:rsidR="00424F5D" w:rsidRPr="005D402D">
              <w:rPr>
                <w:rFonts w:ascii="Times New Roman" w:hAnsi="Times New Roman" w:cs="Times New Roman"/>
                <w:sz w:val="24"/>
                <w:szCs w:val="24"/>
              </w:rPr>
              <w:t>разными типами</w:t>
            </w:r>
            <w:r w:rsidR="005E666C"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9C4" w:rsidRPr="005D402D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bookmarkEnd w:id="9"/>
            <w:r w:rsidR="006B59C4"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666C" w:rsidRPr="005D402D">
              <w:rPr>
                <w:rFonts w:ascii="Times New Roman" w:hAnsi="Times New Roman" w:cs="Times New Roman"/>
                <w:sz w:val="24"/>
                <w:szCs w:val="24"/>
              </w:rPr>
              <w:t>на поиск, анализ</w:t>
            </w:r>
            <w:r w:rsidR="006B59C4" w:rsidRPr="005D402D">
              <w:rPr>
                <w:rFonts w:ascii="Times New Roman" w:hAnsi="Times New Roman" w:cs="Times New Roman"/>
                <w:sz w:val="24"/>
                <w:szCs w:val="24"/>
              </w:rPr>
              <w:t>, обработк</w:t>
            </w:r>
            <w:r w:rsidR="005E666C" w:rsidRPr="005D40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59C4" w:rsidRPr="005D402D">
              <w:rPr>
                <w:rFonts w:ascii="Times New Roman" w:hAnsi="Times New Roman" w:cs="Times New Roman"/>
                <w:sz w:val="24"/>
                <w:szCs w:val="24"/>
              </w:rPr>
              <w:t>, интерпретаци</w:t>
            </w:r>
            <w:r w:rsidR="005E666C" w:rsidRPr="005D402D">
              <w:rPr>
                <w:rFonts w:ascii="Times New Roman" w:hAnsi="Times New Roman" w:cs="Times New Roman"/>
                <w:sz w:val="24"/>
                <w:szCs w:val="24"/>
              </w:rPr>
              <w:t>ю информации</w:t>
            </w:r>
            <w:r w:rsidR="00B42C99" w:rsidRPr="005D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F5D" w:rsidRPr="005D402D" w:rsidRDefault="00424F5D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4. Использует в системе воспитательный потенциал урока для формирования устойчивого п</w:t>
            </w:r>
            <w:r w:rsidR="00C300AA" w:rsidRPr="005D402D">
              <w:rPr>
                <w:rFonts w:ascii="Times New Roman" w:hAnsi="Times New Roman" w:cs="Times New Roman"/>
                <w:sz w:val="24"/>
                <w:szCs w:val="24"/>
              </w:rPr>
              <w:t>озитивного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Отечеству.</w:t>
            </w:r>
          </w:p>
        </w:tc>
        <w:tc>
          <w:tcPr>
            <w:tcW w:w="4852" w:type="dxa"/>
            <w:gridSpan w:val="2"/>
          </w:tcPr>
          <w:p w:rsidR="001C0669" w:rsidRPr="005D402D" w:rsidRDefault="001C0669" w:rsidP="0079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43382288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Стимулирует осознанность обучающегося в выборе профессиональных интересов;</w:t>
            </w:r>
          </w:p>
          <w:p w:rsidR="001C0669" w:rsidRPr="005D402D" w:rsidRDefault="001C0669" w:rsidP="0079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 Организует учебное пространство, создает условия для групповой и самостоятельной поисково-исследовательской деятельности, задает учебную проблему;</w:t>
            </w:r>
          </w:p>
          <w:p w:rsidR="001C0669" w:rsidRPr="005D402D" w:rsidRDefault="001C0669" w:rsidP="0079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3. Выстраивает образовательный процесс с использованием разных технологий, 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мотивирует обучающихся, предлагая решить проблему или выполнить задачу в чьей-либо профессиональной или социальной роли в предлагаемой описываемой ситуации.</w:t>
            </w:r>
            <w:bookmarkEnd w:id="10"/>
          </w:p>
          <w:p w:rsidR="00AB0A0E" w:rsidRPr="005D402D" w:rsidRDefault="00AB0A0E" w:rsidP="0079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4. Использует приёмы и методы обучения, направленные на формирование у обучающихся применять знания в познавательной и практической области жизнедеятельности.</w:t>
            </w:r>
          </w:p>
        </w:tc>
      </w:tr>
      <w:tr w:rsidR="001C0669" w:rsidTr="00A56074">
        <w:trPr>
          <w:trHeight w:val="1426"/>
        </w:trPr>
        <w:tc>
          <w:tcPr>
            <w:tcW w:w="1671" w:type="dxa"/>
            <w:vAlign w:val="center"/>
          </w:tcPr>
          <w:p w:rsidR="001C0669" w:rsidRDefault="001C0669" w:rsidP="001C0669">
            <w:pPr>
              <w:jc w:val="center"/>
            </w:pPr>
            <w: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4278" w:type="dxa"/>
          </w:tcPr>
          <w:p w:rsidR="000C27F6" w:rsidRDefault="000C27F6" w:rsidP="005D402D">
            <w:pPr>
              <w:pStyle w:val="aa"/>
              <w:numPr>
                <w:ilvl w:val="0"/>
                <w:numId w:val="13"/>
              </w:numPr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D">
              <w:rPr>
                <w:rFonts w:ascii="Times New Roman" w:hAnsi="Times New Roman" w:cs="Times New Roman"/>
                <w:sz w:val="24"/>
                <w:szCs w:val="24"/>
              </w:rPr>
              <w:t>Находит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  <w:r w:rsidRPr="007A253D">
              <w:rPr>
                <w:rFonts w:ascii="Times New Roman" w:hAnsi="Times New Roman" w:cs="Times New Roman"/>
                <w:sz w:val="24"/>
                <w:szCs w:val="24"/>
              </w:rPr>
              <w:t xml:space="preserve">, заданную в явном и неявном виде,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анализирует, обобщает, интерпретирует и использует информацию из текста для решения учебно-познавательных и учебно-практических задач. </w:t>
            </w:r>
          </w:p>
          <w:p w:rsidR="001C0669" w:rsidRDefault="001C0669" w:rsidP="005D402D">
            <w:pPr>
              <w:pStyle w:val="aa"/>
              <w:numPr>
                <w:ilvl w:val="0"/>
                <w:numId w:val="13"/>
              </w:numPr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sz w:val="24"/>
                <w:szCs w:val="24"/>
              </w:rPr>
              <w:t>Выполняет действия в соответствии с алгоритмом, конструирует план своей деятельности, достигает результатов.</w:t>
            </w:r>
          </w:p>
          <w:p w:rsidR="001C0669" w:rsidRDefault="001C0669" w:rsidP="005D402D">
            <w:pPr>
              <w:pStyle w:val="aa"/>
              <w:numPr>
                <w:ilvl w:val="0"/>
                <w:numId w:val="13"/>
              </w:numPr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D">
              <w:rPr>
                <w:rFonts w:ascii="Times New Roman" w:hAnsi="Times New Roman" w:cs="Times New Roman"/>
                <w:sz w:val="24"/>
                <w:szCs w:val="24"/>
              </w:rPr>
              <w:t>Проявляет уважительное отношение к собеседнику, соблюдает правила ведения диалога и дискуссии.</w:t>
            </w:r>
          </w:p>
          <w:p w:rsidR="000C27F6" w:rsidRDefault="001C0669" w:rsidP="005D402D">
            <w:pPr>
              <w:pStyle w:val="aa"/>
              <w:numPr>
                <w:ilvl w:val="0"/>
                <w:numId w:val="13"/>
              </w:numPr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53D">
              <w:rPr>
                <w:rFonts w:ascii="Times New Roman" w:hAnsi="Times New Roman" w:cs="Times New Roman"/>
                <w:sz w:val="24"/>
                <w:szCs w:val="24"/>
              </w:rPr>
              <w:t>существляет планирование своей деятельности, контролирует, оценивает свои учебные действия в соответствии с поставленной целью и условиями ее реализации, оценивает свои поступки.</w:t>
            </w:r>
          </w:p>
          <w:p w:rsidR="001C0669" w:rsidRPr="000C27F6" w:rsidRDefault="001C0669" w:rsidP="005D402D">
            <w:pPr>
              <w:pStyle w:val="aa"/>
              <w:numPr>
                <w:ilvl w:val="0"/>
                <w:numId w:val="13"/>
              </w:numPr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F6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познанию нового через участие в обсуждении по теме изучения.</w:t>
            </w:r>
          </w:p>
        </w:tc>
        <w:tc>
          <w:tcPr>
            <w:tcW w:w="4645" w:type="dxa"/>
            <w:gridSpan w:val="2"/>
          </w:tcPr>
          <w:p w:rsidR="006F608D" w:rsidRPr="005D402D" w:rsidRDefault="001C0669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43382245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608D" w:rsidRPr="005D402D">
              <w:rPr>
                <w:rFonts w:ascii="Times New Roman" w:hAnsi="Times New Roman" w:cs="Times New Roman"/>
                <w:sz w:val="24"/>
                <w:szCs w:val="24"/>
              </w:rPr>
              <w:t>Выбирает, анализирует, систематизирует и интерпретирует информацию различных видов и форм предъявления, умеет истолковывать прочитанное и формулировать свою позицию.</w:t>
            </w:r>
          </w:p>
          <w:p w:rsidR="000C27F6" w:rsidRPr="005D402D" w:rsidRDefault="006F608D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0669"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пользуется выработанными критериями оценки и самооценки, исходя из цели и имеющихся критериев, различая результат и способы действий. </w:t>
            </w:r>
          </w:p>
          <w:p w:rsidR="000C27F6" w:rsidRPr="005D402D" w:rsidRDefault="000C27F6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C0669" w:rsidRPr="005D402D">
              <w:rPr>
                <w:rFonts w:ascii="Times New Roman" w:hAnsi="Times New Roman" w:cs="Times New Roman"/>
                <w:sz w:val="24"/>
                <w:szCs w:val="24"/>
              </w:rPr>
              <w:t>В ходе представления проекта дает оценку его результатам</w:t>
            </w:r>
            <w:r w:rsidR="000D0504" w:rsidRPr="005D402D">
              <w:rPr>
                <w:rFonts w:ascii="Times New Roman" w:hAnsi="Times New Roman" w:cs="Times New Roman"/>
                <w:sz w:val="24"/>
                <w:szCs w:val="24"/>
              </w:rPr>
              <w:t>: использует целеполагание, планирование, прогнозирование, контроль</w:t>
            </w:r>
            <w:r w:rsidR="001C0669"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0669" w:rsidRPr="005D402D" w:rsidRDefault="000C27F6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C0669" w:rsidRPr="005D402D">
              <w:rPr>
                <w:rFonts w:ascii="Times New Roman" w:hAnsi="Times New Roman" w:cs="Times New Roman"/>
                <w:sz w:val="24"/>
                <w:szCs w:val="24"/>
              </w:rPr>
              <w:t>Самостоятельно осознает причины своего успеха или неуспеха и находит способы выхода из ситуации неуспеха.</w:t>
            </w:r>
          </w:p>
          <w:p w:rsidR="000C27F6" w:rsidRPr="005D402D" w:rsidRDefault="000C27F6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669"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Самостоятельно ставит учебную проблему, выстраивает пути решения, подводит итог. </w:t>
            </w:r>
          </w:p>
          <w:p w:rsidR="000C27F6" w:rsidRPr="005D402D" w:rsidRDefault="000C27F6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C0669"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свои оценки с оценками других. Объясняет отличия в оценках одной и той же ситуации, поступка разными людьми. На основании этого </w:t>
            </w:r>
            <w:r w:rsidR="001C0669" w:rsidRPr="005D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делает свой выбор в общей системе ц</w:t>
            </w:r>
            <w:r w:rsidR="000D0504" w:rsidRPr="005D402D">
              <w:rPr>
                <w:rFonts w:ascii="Times New Roman" w:hAnsi="Times New Roman" w:cs="Times New Roman"/>
                <w:sz w:val="24"/>
                <w:szCs w:val="24"/>
              </w:rPr>
              <w:t>енностей, определять свое место.</w:t>
            </w:r>
            <w:r w:rsidR="00AE0A29"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7F6" w:rsidRPr="005D402D" w:rsidRDefault="000C27F6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69" w:rsidRPr="005D402D" w:rsidRDefault="000C27F6" w:rsidP="005D4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E0A29" w:rsidRPr="005D402D">
              <w:rPr>
                <w:rFonts w:ascii="Times New Roman" w:hAnsi="Times New Roman" w:cs="Times New Roman"/>
                <w:sz w:val="24"/>
                <w:szCs w:val="24"/>
              </w:rPr>
              <w:t>Проводит рефлексию способов и условий действия, контроль и оценку процесса и результатов деятельности.</w:t>
            </w:r>
            <w:bookmarkEnd w:id="11"/>
          </w:p>
        </w:tc>
        <w:tc>
          <w:tcPr>
            <w:tcW w:w="4852" w:type="dxa"/>
            <w:gridSpan w:val="2"/>
          </w:tcPr>
          <w:p w:rsidR="001C0669" w:rsidRPr="005D402D" w:rsidRDefault="0018442D" w:rsidP="001C0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43382328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C0669" w:rsidRPr="005D402D">
              <w:rPr>
                <w:rFonts w:ascii="Times New Roman" w:hAnsi="Times New Roman" w:cs="Times New Roman"/>
                <w:sz w:val="24"/>
                <w:szCs w:val="24"/>
              </w:rPr>
              <w:t>Осуществляет осознанный выбор профилирующих предметов, проявляет сформированность профессиональных интересов;</w:t>
            </w:r>
          </w:p>
          <w:p w:rsidR="001C0669" w:rsidRPr="005D402D" w:rsidRDefault="001C0669" w:rsidP="001C0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2.Осознанно осуществляет поиск решения проблемы путем анализа информации, самостоятельно делает выводы и обосновывает их;</w:t>
            </w:r>
          </w:p>
          <w:p w:rsidR="001C0669" w:rsidRPr="005D402D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Умеет отстаивать свою точку зрения, используя доказательства, умеет договариваться, решая конфликтные ситуации, примеряет на себя разные социальные роли.</w:t>
            </w:r>
            <w:bookmarkEnd w:id="12"/>
          </w:p>
        </w:tc>
      </w:tr>
      <w:bookmarkEnd w:id="0"/>
      <w:tr w:rsidR="001C0669" w:rsidRPr="00283A2E" w:rsidTr="00A56074">
        <w:trPr>
          <w:trHeight w:val="324"/>
        </w:trPr>
        <w:tc>
          <w:tcPr>
            <w:tcW w:w="1671" w:type="dxa"/>
            <w:vAlign w:val="center"/>
          </w:tcPr>
          <w:p w:rsidR="001C0669" w:rsidRPr="00283A2E" w:rsidRDefault="001C0669" w:rsidP="004603AA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lastRenderedPageBreak/>
              <w:t xml:space="preserve">Оценка </w:t>
            </w:r>
          </w:p>
        </w:tc>
        <w:tc>
          <w:tcPr>
            <w:tcW w:w="7388" w:type="dxa"/>
            <w:gridSpan w:val="2"/>
            <w:vAlign w:val="center"/>
          </w:tcPr>
          <w:p w:rsidR="001C0669" w:rsidRPr="00A56074" w:rsidRDefault="001C0669" w:rsidP="001C06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3171" w:type="dxa"/>
            <w:gridSpan w:val="2"/>
            <w:vAlign w:val="center"/>
          </w:tcPr>
          <w:p w:rsidR="001C0669" w:rsidRPr="00A56074" w:rsidRDefault="001C0669" w:rsidP="001C06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3216" w:type="dxa"/>
            <w:vAlign w:val="center"/>
          </w:tcPr>
          <w:p w:rsidR="001C0669" w:rsidRPr="00A56074" w:rsidRDefault="001C0669" w:rsidP="001C06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07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</w:p>
        </w:tc>
      </w:tr>
      <w:tr w:rsidR="001C0669" w:rsidTr="00A56074">
        <w:trPr>
          <w:trHeight w:val="273"/>
        </w:trPr>
        <w:tc>
          <w:tcPr>
            <w:tcW w:w="1671" w:type="dxa"/>
          </w:tcPr>
          <w:p w:rsidR="001C0669" w:rsidRPr="00460F08" w:rsidRDefault="001C0669" w:rsidP="001C0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8" w:type="dxa"/>
            <w:gridSpan w:val="2"/>
          </w:tcPr>
          <w:p w:rsidR="001C0669" w:rsidRPr="00A56074" w:rsidRDefault="001C0669" w:rsidP="001C0669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1C0669" w:rsidRPr="00A56074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C0669" w:rsidRPr="00A56074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69" w:rsidTr="00A56074">
        <w:trPr>
          <w:trHeight w:val="276"/>
        </w:trPr>
        <w:tc>
          <w:tcPr>
            <w:tcW w:w="1671" w:type="dxa"/>
          </w:tcPr>
          <w:p w:rsidR="001C0669" w:rsidRPr="00460F08" w:rsidRDefault="001C0669" w:rsidP="001C0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8" w:type="dxa"/>
            <w:gridSpan w:val="2"/>
          </w:tcPr>
          <w:p w:rsidR="001C0669" w:rsidRPr="00A56074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1C0669" w:rsidRPr="00A56074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C0669" w:rsidRPr="00A56074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69" w:rsidTr="00A56074">
        <w:trPr>
          <w:trHeight w:val="281"/>
        </w:trPr>
        <w:tc>
          <w:tcPr>
            <w:tcW w:w="1671" w:type="dxa"/>
          </w:tcPr>
          <w:p w:rsidR="001C0669" w:rsidRPr="00460F08" w:rsidRDefault="001C0669" w:rsidP="001C0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8" w:type="dxa"/>
            <w:gridSpan w:val="2"/>
          </w:tcPr>
          <w:p w:rsidR="001C0669" w:rsidRPr="00A56074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1C0669" w:rsidRPr="00A56074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C0669" w:rsidRPr="00A56074" w:rsidRDefault="001C0669" w:rsidP="001C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2D1" w:rsidRPr="00FA0AEF" w:rsidRDefault="00D932D1" w:rsidP="00D932D1">
      <w:pPr>
        <w:spacing w:after="0" w:line="240" w:lineRule="auto"/>
        <w:rPr>
          <w:i/>
          <w:sz w:val="20"/>
          <w:szCs w:val="20"/>
        </w:rPr>
      </w:pPr>
      <w:r w:rsidRPr="00FA0AEF">
        <w:rPr>
          <w:i/>
          <w:sz w:val="20"/>
          <w:szCs w:val="20"/>
        </w:rPr>
        <w:t>0-  «показатель не проявлен»  1-   «показатель проявлен частично»  2- «показатель проявлен в полной мере»</w:t>
      </w:r>
    </w:p>
    <w:p w:rsidR="00FC7E56" w:rsidRPr="00283A2E" w:rsidRDefault="00FC7E56" w:rsidP="00D932D1">
      <w:pPr>
        <w:spacing w:after="0" w:line="240" w:lineRule="auto"/>
        <w:rPr>
          <w:i/>
          <w:sz w:val="16"/>
          <w:szCs w:val="16"/>
        </w:rPr>
      </w:pPr>
    </w:p>
    <w:sectPr w:rsidR="00FC7E56" w:rsidRPr="00283A2E" w:rsidSect="00670011">
      <w:headerReference w:type="default" r:id="rId7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A4" w:rsidRDefault="00E532A4" w:rsidP="00E51539">
      <w:pPr>
        <w:spacing w:after="0" w:line="240" w:lineRule="auto"/>
      </w:pPr>
      <w:r>
        <w:separator/>
      </w:r>
    </w:p>
  </w:endnote>
  <w:endnote w:type="continuationSeparator" w:id="0">
    <w:p w:rsidR="00E532A4" w:rsidRDefault="00E532A4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A4" w:rsidRDefault="00E532A4" w:rsidP="00E51539">
      <w:pPr>
        <w:spacing w:after="0" w:line="240" w:lineRule="auto"/>
      </w:pPr>
      <w:r>
        <w:separator/>
      </w:r>
    </w:p>
  </w:footnote>
  <w:footnote w:type="continuationSeparator" w:id="0">
    <w:p w:rsidR="00E532A4" w:rsidRDefault="00E532A4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 w:rsidRPr="00670011">
      <w:rPr>
        <w:b/>
        <w:sz w:val="24"/>
        <w:szCs w:val="24"/>
      </w:rPr>
      <w:t xml:space="preserve">Карта </w:t>
    </w:r>
    <w:r w:rsidRPr="001A6FC0">
      <w:rPr>
        <w:b/>
        <w:bCs/>
        <w:sz w:val="24"/>
        <w:szCs w:val="24"/>
      </w:rPr>
      <w:t>формировани</w:t>
    </w:r>
    <w:r w:rsidR="001A6FC0" w:rsidRPr="001A6FC0">
      <w:rPr>
        <w:b/>
        <w:bCs/>
        <w:sz w:val="24"/>
        <w:szCs w:val="24"/>
      </w:rPr>
      <w:t>я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ключевых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умений и качеств для результатов обучения</w:t>
    </w:r>
    <w:r w:rsidR="00670011" w:rsidRPr="00670011">
      <w:rPr>
        <w:sz w:val="24"/>
        <w:szCs w:val="24"/>
      </w:rPr>
      <w:t>.</w:t>
    </w:r>
    <w:r w:rsidR="006D248E">
      <w:rPr>
        <w:sz w:val="24"/>
        <w:szCs w:val="24"/>
      </w:rPr>
      <w:t xml:space="preserve"> </w:t>
    </w:r>
    <w:r>
      <w:t>Образовательная организация</w:t>
    </w:r>
    <w:r w:rsidR="006D248E">
      <w:t>:</w:t>
    </w:r>
    <w:r>
      <w:t xml:space="preserve"> </w:t>
    </w:r>
    <w:r w:rsidR="006D248E" w:rsidRPr="006D248E">
      <w:rPr>
        <w:u w:val="single"/>
      </w:rPr>
      <w:t>МАОУ «СШ № 156 имени Героя Советского Союза Ерофеева Г.П.»</w:t>
    </w:r>
  </w:p>
  <w:p w:rsidR="00E51539" w:rsidRDefault="00670011" w:rsidP="004149B8">
    <w:pPr>
      <w:pStyle w:val="a4"/>
      <w:spacing w:before="120"/>
    </w:pPr>
    <w:r>
      <w:t>Ответственное лицо</w:t>
    </w:r>
    <w:proofErr w:type="gramStart"/>
    <w:r>
      <w:t xml:space="preserve"> </w:t>
    </w:r>
    <w:r w:rsidR="00BA34B1">
      <w:t>:</w:t>
    </w:r>
    <w:proofErr w:type="gramEnd"/>
    <w:r w:rsidR="00BA34B1">
      <w:t xml:space="preserve"> Мельник Елена Павловна, заместитель директора по учебно-воспитательной работе</w:t>
    </w:r>
  </w:p>
  <w:p w:rsidR="00CA7B29" w:rsidRDefault="00CA7B29" w:rsidP="00CA7B29">
    <w:pPr>
      <w:pStyle w:val="a4"/>
      <w:spacing w:before="120" w:after="120"/>
    </w:pPr>
    <w:r>
      <w:t xml:space="preserve">Решение педагогического совета № </w:t>
    </w:r>
    <w:r w:rsidR="00476B48">
      <w:rPr>
        <w:u w:val="single"/>
      </w:rPr>
      <w:t>21</w:t>
    </w:r>
    <w:r w:rsidR="00B132F8">
      <w:t xml:space="preserve"> от </w:t>
    </w:r>
    <w:r w:rsidR="001C0669">
      <w:rPr>
        <w:u w:val="single"/>
      </w:rPr>
      <w:t xml:space="preserve">   </w:t>
    </w:r>
    <w:r w:rsidR="00476B48">
      <w:rPr>
        <w:u w:val="single"/>
      </w:rPr>
      <w:t>01.11.2024 г.</w:t>
    </w:r>
    <w:r>
      <w:t xml:space="preserve"> года</w:t>
    </w:r>
    <w:r w:rsidR="00B43DA6">
      <w:t xml:space="preserve"> о формируемых умениях и качествах.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6C8"/>
    <w:multiLevelType w:val="hybridMultilevel"/>
    <w:tmpl w:val="141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9D15E80"/>
    <w:multiLevelType w:val="hybridMultilevel"/>
    <w:tmpl w:val="3F5A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76407"/>
    <w:multiLevelType w:val="hybridMultilevel"/>
    <w:tmpl w:val="16FA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4532F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95A28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C6EF0"/>
    <w:multiLevelType w:val="hybridMultilevel"/>
    <w:tmpl w:val="D5CC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70476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37CBE"/>
    <w:multiLevelType w:val="hybridMultilevel"/>
    <w:tmpl w:val="EBE4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76AA8"/>
    <w:rsid w:val="000212D8"/>
    <w:rsid w:val="00052581"/>
    <w:rsid w:val="00057D43"/>
    <w:rsid w:val="00074A26"/>
    <w:rsid w:val="000C27F6"/>
    <w:rsid w:val="000D0267"/>
    <w:rsid w:val="000D0504"/>
    <w:rsid w:val="000D751D"/>
    <w:rsid w:val="0018442D"/>
    <w:rsid w:val="001A50FA"/>
    <w:rsid w:val="001A6FC0"/>
    <w:rsid w:val="001C0669"/>
    <w:rsid w:val="001F17D3"/>
    <w:rsid w:val="00223F68"/>
    <w:rsid w:val="00231FB4"/>
    <w:rsid w:val="00255002"/>
    <w:rsid w:val="002607E7"/>
    <w:rsid w:val="00283A2E"/>
    <w:rsid w:val="002C5331"/>
    <w:rsid w:val="00301D69"/>
    <w:rsid w:val="00362FC2"/>
    <w:rsid w:val="00382998"/>
    <w:rsid w:val="003850D4"/>
    <w:rsid w:val="003B321D"/>
    <w:rsid w:val="00405914"/>
    <w:rsid w:val="00405F11"/>
    <w:rsid w:val="004149B8"/>
    <w:rsid w:val="00424F5D"/>
    <w:rsid w:val="004603AA"/>
    <w:rsid w:val="00460F08"/>
    <w:rsid w:val="00472C4C"/>
    <w:rsid w:val="00476AA8"/>
    <w:rsid w:val="00476B48"/>
    <w:rsid w:val="00497335"/>
    <w:rsid w:val="004A1F71"/>
    <w:rsid w:val="004A2C92"/>
    <w:rsid w:val="004B4C0D"/>
    <w:rsid w:val="00513552"/>
    <w:rsid w:val="005509A0"/>
    <w:rsid w:val="005A0A4B"/>
    <w:rsid w:val="005A3805"/>
    <w:rsid w:val="005D402D"/>
    <w:rsid w:val="005E666C"/>
    <w:rsid w:val="005F11C5"/>
    <w:rsid w:val="0060408C"/>
    <w:rsid w:val="00632BB7"/>
    <w:rsid w:val="00670011"/>
    <w:rsid w:val="00671DEF"/>
    <w:rsid w:val="006745D2"/>
    <w:rsid w:val="00686101"/>
    <w:rsid w:val="006B59C4"/>
    <w:rsid w:val="006D248E"/>
    <w:rsid w:val="006F608D"/>
    <w:rsid w:val="0073038E"/>
    <w:rsid w:val="00745D26"/>
    <w:rsid w:val="007539B3"/>
    <w:rsid w:val="00775C87"/>
    <w:rsid w:val="00790C71"/>
    <w:rsid w:val="007A10D9"/>
    <w:rsid w:val="007C34F2"/>
    <w:rsid w:val="007D1598"/>
    <w:rsid w:val="007D6401"/>
    <w:rsid w:val="00801C90"/>
    <w:rsid w:val="008478A5"/>
    <w:rsid w:val="008754DB"/>
    <w:rsid w:val="0090182E"/>
    <w:rsid w:val="00982FCC"/>
    <w:rsid w:val="00983369"/>
    <w:rsid w:val="00991C26"/>
    <w:rsid w:val="00997118"/>
    <w:rsid w:val="009F6FB9"/>
    <w:rsid w:val="00A56074"/>
    <w:rsid w:val="00AB0A0E"/>
    <w:rsid w:val="00AB7E22"/>
    <w:rsid w:val="00AE0A29"/>
    <w:rsid w:val="00B132F8"/>
    <w:rsid w:val="00B27100"/>
    <w:rsid w:val="00B42C99"/>
    <w:rsid w:val="00B43DA6"/>
    <w:rsid w:val="00B56F89"/>
    <w:rsid w:val="00B637E3"/>
    <w:rsid w:val="00B87554"/>
    <w:rsid w:val="00BA34B1"/>
    <w:rsid w:val="00C14178"/>
    <w:rsid w:val="00C15796"/>
    <w:rsid w:val="00C300AA"/>
    <w:rsid w:val="00C55BC4"/>
    <w:rsid w:val="00CA7B29"/>
    <w:rsid w:val="00CB10D1"/>
    <w:rsid w:val="00D35B99"/>
    <w:rsid w:val="00D8652E"/>
    <w:rsid w:val="00D932D1"/>
    <w:rsid w:val="00DB02A6"/>
    <w:rsid w:val="00DC68E8"/>
    <w:rsid w:val="00E04922"/>
    <w:rsid w:val="00E07018"/>
    <w:rsid w:val="00E236C2"/>
    <w:rsid w:val="00E25397"/>
    <w:rsid w:val="00E32C75"/>
    <w:rsid w:val="00E51539"/>
    <w:rsid w:val="00E532A4"/>
    <w:rsid w:val="00EC07CA"/>
    <w:rsid w:val="00EF22E2"/>
    <w:rsid w:val="00FC7E56"/>
    <w:rsid w:val="00FD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9</cp:revision>
  <cp:lastPrinted>2019-10-14T08:45:00Z</cp:lastPrinted>
  <dcterms:created xsi:type="dcterms:W3CDTF">2024-11-29T08:10:00Z</dcterms:created>
  <dcterms:modified xsi:type="dcterms:W3CDTF">2024-12-16T03:14:00Z</dcterms:modified>
</cp:coreProperties>
</file>