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304EB835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>на учител</w:t>
      </w:r>
      <w:r w:rsidR="00F52A68">
        <w:rPr>
          <w:rFonts w:ascii="Times New Roman" w:hAnsi="Times New Roman" w:cs="Times New Roman"/>
          <w:b/>
        </w:rPr>
        <w:t>ей истории и обществознания</w:t>
      </w:r>
    </w:p>
    <w:p w14:paraId="125EEB96" w14:textId="203382ED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52A68">
        <w:rPr>
          <w:rFonts w:ascii="Times New Roman" w:hAnsi="Times New Roman" w:cs="Times New Roman"/>
          <w:b/>
        </w:rPr>
        <w:t xml:space="preserve">Корнеевой Карины </w:t>
      </w:r>
      <w:proofErr w:type="spellStart"/>
      <w:r w:rsidR="00F52A68">
        <w:rPr>
          <w:rFonts w:ascii="Times New Roman" w:hAnsi="Times New Roman" w:cs="Times New Roman"/>
          <w:b/>
        </w:rPr>
        <w:t>Ярославовны</w:t>
      </w:r>
      <w:proofErr w:type="spellEnd"/>
      <w:r w:rsidR="00F52A68">
        <w:rPr>
          <w:rFonts w:ascii="Times New Roman" w:hAnsi="Times New Roman" w:cs="Times New Roman"/>
          <w:b/>
        </w:rPr>
        <w:t xml:space="preserve"> и Челнокова Сергея Дмитриевича</w:t>
      </w:r>
    </w:p>
    <w:p w14:paraId="5E03260A" w14:textId="70F9C90C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</w:t>
      </w:r>
      <w:r w:rsidR="00F52A68">
        <w:rPr>
          <w:rFonts w:ascii="Times New Roman" w:hAnsi="Times New Roman" w:cs="Times New Roman"/>
          <w:b/>
        </w:rPr>
        <w:t>г</w:t>
      </w:r>
      <w:r w:rsidRPr="004763CB">
        <w:rPr>
          <w:rFonts w:ascii="Times New Roman" w:hAnsi="Times New Roman" w:cs="Times New Roman"/>
          <w:b/>
        </w:rPr>
        <w:t>од</w:t>
      </w:r>
    </w:p>
    <w:p w14:paraId="01F98713" w14:textId="1106BC89" w:rsidR="00F52A68" w:rsidRPr="004763CB" w:rsidRDefault="00F52A68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Учитель-наставник: Павлова Анастасия Андреевна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0F7BD9EA" w:rsidR="003732B7" w:rsidRPr="00FA6ED1" w:rsidRDefault="00F52A68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FA6ED1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FA6ED1">
              <w:rPr>
                <w:rFonts w:ascii="Times New Roman" w:hAnsi="Times New Roman" w:cs="Times New Roman"/>
              </w:rPr>
              <w:t xml:space="preserve">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02820A9A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38752B24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0C07FCFC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535E3CDD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1B99C1D9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«Особенности составления плана </w:t>
            </w:r>
            <w:r w:rsidRPr="00FA6ED1">
              <w:rPr>
                <w:rFonts w:ascii="Times New Roman" w:hAnsi="Times New Roman" w:cs="Times New Roman"/>
              </w:rPr>
              <w:lastRenderedPageBreak/>
              <w:t>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Педагог-наставник</w:t>
            </w:r>
          </w:p>
          <w:p w14:paraId="063F27B4" w14:textId="5E988E8B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5070D5C6" w:rsidR="007A653D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2AB71F4A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5D6A0EC6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62514B14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77B3F907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237AB8D0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Мушкарина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</w:rPr>
              <w:t>Рогозникова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Я.С., Педагог-наставник</w:t>
            </w:r>
          </w:p>
          <w:p w14:paraId="619DACE7" w14:textId="3DDA034F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отчета по итогам четверти,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5E3DEF12" w:rsidR="003732B7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Получение удостоверения о прохождении </w:t>
            </w:r>
            <w:proofErr w:type="spellStart"/>
            <w:r w:rsidRPr="00FA6ED1">
              <w:rPr>
                <w:rFonts w:ascii="Times New Roman" w:hAnsi="Times New Roman" w:cs="Times New Roman"/>
              </w:rPr>
              <w:t>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  <w:proofErr w:type="spellEnd"/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</w:t>
            </w:r>
            <w:proofErr w:type="spellStart"/>
            <w:r w:rsidRPr="00AA43A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4AB07A79" w:rsidR="00B84959" w:rsidRPr="00FA6ED1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0680B80E" w:rsidR="00B84959" w:rsidRPr="00AA43AA" w:rsidRDefault="00F52A68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А.А.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молодые специалисты Корнеева К.Я., Челноков С.Д.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2A68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2025-12-09T01:36:00Z</dcterms:created>
  <dcterms:modified xsi:type="dcterms:W3CDTF">2025-12-09T06:15:00Z</dcterms:modified>
</cp:coreProperties>
</file>