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2C1663E7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</w:t>
      </w:r>
      <w:r w:rsidR="000910B2">
        <w:rPr>
          <w:rFonts w:ascii="Times New Roman" w:hAnsi="Times New Roman" w:cs="Times New Roman"/>
          <w:b/>
        </w:rPr>
        <w:t>педагога</w:t>
      </w:r>
      <w:r w:rsidR="004D2FDA">
        <w:rPr>
          <w:rFonts w:ascii="Times New Roman" w:hAnsi="Times New Roman" w:cs="Times New Roman"/>
          <w:b/>
        </w:rPr>
        <w:t xml:space="preserve"> дополнительного образования</w:t>
      </w:r>
    </w:p>
    <w:p w14:paraId="125EEB96" w14:textId="4DAEBC5E" w:rsidR="00F53644" w:rsidRPr="004763CB" w:rsidRDefault="004D2FDA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Тарвидт Екатерину Валерьевну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88CD3F3" w14:textId="23BB3AB3" w:rsidR="00C73A60" w:rsidRPr="004763CB" w:rsidRDefault="00C73A60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4D2FDA">
        <w:rPr>
          <w:rFonts w:ascii="Times New Roman" w:hAnsi="Times New Roman" w:cs="Times New Roman"/>
          <w:b/>
        </w:rPr>
        <w:t>Тулюля Елена Владимировна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19FD9816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Планирование и организация работы 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0ECCB3FD" w14:textId="0CF6858A" w:rsidR="003732B7" w:rsidRPr="00FA6ED1" w:rsidRDefault="000910B2" w:rsidP="000910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нормативно-правовых актов, регулирующих деятельность </w:t>
            </w:r>
            <w:r w:rsidR="004D2FDA">
              <w:rPr>
                <w:rFonts w:ascii="Times New Roman" w:hAnsi="Times New Roman" w:cs="Times New Roman"/>
              </w:rPr>
              <w:t>педагога дополнительного образование. Разработка программы дополнительного образования.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54577CE0" w:rsidR="003732B7" w:rsidRPr="00FA6ED1" w:rsidRDefault="004D2FDA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Тарвидт Е.В.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D2FDA" w:rsidRPr="00FA6ED1" w14:paraId="1475F2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1427D0B" w14:textId="41CDD2A9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239" w:type="dxa"/>
            <w:vAlign w:val="center"/>
          </w:tcPr>
          <w:p w14:paraId="2EC3E5B1" w14:textId="6DAF470D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системе «Навигатор»</w:t>
            </w:r>
          </w:p>
        </w:tc>
        <w:tc>
          <w:tcPr>
            <w:tcW w:w="2023" w:type="dxa"/>
          </w:tcPr>
          <w:p w14:paraId="2C4F70D9" w14:textId="29EE1DC0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EF80560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EA8FB7C" w14:textId="7BF2F74F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33C4CF44" w14:textId="33067DD2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1B15BF54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20502A10" w14:textId="2C59AB6B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3E6A70CB" w14:textId="071200AA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D2FDA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B2B784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  <w:vAlign w:val="center"/>
          </w:tcPr>
          <w:p w14:paraId="1BA71B43" w14:textId="300980B5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процессе адаптации к профессиональной деятельности и работе в коллективе: привлечение наставляемого к участию в подготовке мероприятий</w:t>
            </w:r>
          </w:p>
        </w:tc>
        <w:tc>
          <w:tcPr>
            <w:tcW w:w="2023" w:type="dxa"/>
          </w:tcPr>
          <w:p w14:paraId="74CDA64A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3286255A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66A20CF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D2FDA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69AC2744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9" w:type="dxa"/>
            <w:vAlign w:val="center"/>
          </w:tcPr>
          <w:p w14:paraId="6EA8B2FA" w14:textId="105BE99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выполнение служебных обязанностей, практических поручений под руководством наставника</w:t>
            </w:r>
          </w:p>
        </w:tc>
        <w:tc>
          <w:tcPr>
            <w:tcW w:w="2023" w:type="dxa"/>
          </w:tcPr>
          <w:p w14:paraId="58E71987" w14:textId="3AFC022F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  <w:r>
              <w:rPr>
                <w:rFonts w:ascii="Times New Roman" w:hAnsi="Times New Roman" w:cs="Times New Roman"/>
              </w:rPr>
              <w:t>, индивидуальная консультация</w:t>
            </w:r>
          </w:p>
        </w:tc>
        <w:tc>
          <w:tcPr>
            <w:tcW w:w="2330" w:type="dxa"/>
            <w:vAlign w:val="center"/>
          </w:tcPr>
          <w:p w14:paraId="331448EF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4CB41DC" w14:textId="29B65FF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74AA6B63" w14:textId="0051D34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8E6A655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D2FDA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0AF164A4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9" w:type="dxa"/>
            <w:vAlign w:val="center"/>
          </w:tcPr>
          <w:p w14:paraId="1D5840F3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опыты, выступление по 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выступление молодого специалиста</w:t>
            </w:r>
          </w:p>
        </w:tc>
      </w:tr>
      <w:tr w:rsidR="004D2FDA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6C428574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9" w:type="dxa"/>
            <w:vAlign w:val="center"/>
          </w:tcPr>
          <w:p w14:paraId="627093CB" w14:textId="60192665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4A1F6E16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62F65608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D2FDA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4A1062DC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39" w:type="dxa"/>
            <w:vAlign w:val="center"/>
          </w:tcPr>
          <w:p w14:paraId="0AC20E76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4F7C9FC4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55E396DA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D2FDA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22A7A50F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39" w:type="dxa"/>
            <w:vAlign w:val="center"/>
          </w:tcPr>
          <w:p w14:paraId="4CD1B98E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3BC499F0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37E2346C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47D7F206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29A76875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D2FDA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41FDD31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39" w:type="dxa"/>
            <w:vAlign w:val="center"/>
          </w:tcPr>
          <w:p w14:paraId="189FAC45" w14:textId="7DCE8479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Проведение открытых </w:t>
            </w:r>
            <w:r>
              <w:rPr>
                <w:rFonts w:ascii="Times New Roman" w:hAnsi="Times New Roman" w:cs="Times New Roman"/>
              </w:rPr>
              <w:t>воспитательных мероприятий</w:t>
            </w:r>
          </w:p>
        </w:tc>
        <w:tc>
          <w:tcPr>
            <w:tcW w:w="2023" w:type="dxa"/>
          </w:tcPr>
          <w:p w14:paraId="40A0A3EA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D44D92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0BB9F427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4D2FDA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4D2FDA" w:rsidRPr="00E044E1" w:rsidRDefault="004D2FDA" w:rsidP="004D2FDA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D2FDA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D2FDA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4D2FDA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4D2FDA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239" w:type="dxa"/>
          </w:tcPr>
          <w:p w14:paraId="2EEFF61B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12" w:type="dxa"/>
          </w:tcPr>
          <w:p w14:paraId="5D44B8FA" w14:textId="234535FE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 работы наставничества</w:t>
            </w:r>
          </w:p>
        </w:tc>
        <w:tc>
          <w:tcPr>
            <w:tcW w:w="2204" w:type="dxa"/>
          </w:tcPr>
          <w:p w14:paraId="307929A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4D2FDA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4D2FDA" w:rsidRPr="007F0C54" w:rsidRDefault="004D2FDA" w:rsidP="004D2FDA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D2FDA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111BE9B1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 xml:space="preserve">в т.ч ресурса </w:t>
            </w:r>
            <w:r>
              <w:rPr>
                <w:rFonts w:ascii="Times New Roman" w:hAnsi="Times New Roman" w:cs="Times New Roman"/>
              </w:rPr>
              <w:t xml:space="preserve">ФГИС </w:t>
            </w:r>
            <w:r w:rsidRPr="00AA43A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Моя школа</w:t>
            </w:r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5421ACC6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377F4875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D2FDA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D2FDA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4D2FDA" w:rsidRPr="00FA6ED1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Систематизация собственных цифровых образовательных ресурсов (презентации, видеопроекты, методические </w:t>
            </w:r>
            <w:r w:rsidRPr="00AA43AA">
              <w:rPr>
                <w:rFonts w:ascii="Times New Roman" w:hAnsi="Times New Roman" w:cs="Times New Roman"/>
              </w:rPr>
              <w:lastRenderedPageBreak/>
              <w:t>разработки уроков с использованием ИКТ, клипы и т.д.)</w:t>
            </w:r>
          </w:p>
          <w:p w14:paraId="53C309AC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lastRenderedPageBreak/>
              <w:t>Представление педагогического опыта</w:t>
            </w:r>
          </w:p>
        </w:tc>
        <w:tc>
          <w:tcPr>
            <w:tcW w:w="2330" w:type="dxa"/>
            <w:vAlign w:val="center"/>
          </w:tcPr>
          <w:p w14:paraId="335FDBCC" w14:textId="77777777" w:rsidR="004D2FD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0BA387C1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Тулюля Е.В., молодой специалист Тарвидт Е.В.</w:t>
            </w:r>
          </w:p>
        </w:tc>
        <w:tc>
          <w:tcPr>
            <w:tcW w:w="1838" w:type="dxa"/>
            <w:vAlign w:val="center"/>
          </w:tcPr>
          <w:p w14:paraId="7659B5C4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4D2FDA" w:rsidRPr="00AA43AA" w:rsidRDefault="004D2FDA" w:rsidP="004D2FDA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910B2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4D2FDA"/>
    <w:rsid w:val="0050644D"/>
    <w:rsid w:val="00540999"/>
    <w:rsid w:val="00593901"/>
    <w:rsid w:val="005F1CC7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73A60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2025-12-11T06:42:00Z</dcterms:modified>
</cp:coreProperties>
</file>