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3520" w14:textId="77777777" w:rsidR="00F82265" w:rsidRDefault="00F82265" w:rsidP="00F82265">
      <w:pPr>
        <w:pStyle w:val="1"/>
        <w:spacing w:before="0"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Меры, направленные</w:t>
      </w:r>
      <w:r w:rsidR="00DE102D" w:rsidRPr="00F82265">
        <w:rPr>
          <w:rFonts w:ascii="Times New Roman" w:hAnsi="Times New Roman"/>
          <w:color w:val="000000"/>
          <w:sz w:val="28"/>
          <w:szCs w:val="28"/>
          <w:lang w:val="ru-RU"/>
        </w:rPr>
        <w:t xml:space="preserve"> на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помощь детям и семьям участников СВО, </w:t>
      </w:r>
    </w:p>
    <w:p w14:paraId="2F3DCF03" w14:textId="77777777" w:rsidR="00747292" w:rsidRPr="00F82265" w:rsidRDefault="00871BE4" w:rsidP="00F8226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закреплённые</w:t>
      </w:r>
      <w:r w:rsidR="00BE1665" w:rsidRPr="00F82265">
        <w:rPr>
          <w:rFonts w:ascii="Times New Roman" w:hAnsi="Times New Roman"/>
          <w:color w:val="000000"/>
          <w:sz w:val="28"/>
          <w:szCs w:val="28"/>
          <w:lang w:val="ru-RU"/>
        </w:rPr>
        <w:t xml:space="preserve"> за ОУ:</w:t>
      </w:r>
    </w:p>
    <w:p w14:paraId="713B7D61" w14:textId="77777777" w:rsidR="00747292" w:rsidRPr="00871BE4" w:rsidRDefault="00747292">
      <w:pPr>
        <w:pStyle w:val="a0"/>
        <w:spacing w:before="240" w:after="120"/>
        <w:jc w:val="center"/>
        <w:rPr>
          <w:rFonts w:ascii="Times New Roman" w:hAnsi="Times New Roman"/>
          <w:color w:val="000000"/>
          <w:lang w:val="ru-RU"/>
        </w:rPr>
      </w:pPr>
    </w:p>
    <w:p w14:paraId="1245E388" w14:textId="77777777" w:rsidR="00747292" w:rsidRPr="00871BE4" w:rsidRDefault="00F82265">
      <w:pPr>
        <w:pStyle w:val="a0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color w:val="000000"/>
          <w:lang w:val="ru-RU"/>
        </w:rPr>
        <w:t>Предоставление преимущественного права при  зачислении</w:t>
      </w:r>
      <w:r w:rsidR="00BE1665" w:rsidRPr="00871BE4">
        <w:rPr>
          <w:rFonts w:ascii="Times New Roman" w:hAnsi="Times New Roman"/>
          <w:color w:val="000000"/>
          <w:lang w:val="ru-RU"/>
        </w:rPr>
        <w:t xml:space="preserve"> ребенка в государственные и муниципальные </w:t>
      </w:r>
      <w:r w:rsidRPr="00871BE4">
        <w:rPr>
          <w:rFonts w:ascii="Times New Roman" w:hAnsi="Times New Roman"/>
          <w:color w:val="000000"/>
          <w:lang w:val="ru-RU"/>
        </w:rPr>
        <w:t>образовательные учреждения</w:t>
      </w:r>
      <w:r w:rsidR="00BE1665" w:rsidRPr="00871BE4">
        <w:rPr>
          <w:rFonts w:ascii="Times New Roman" w:hAnsi="Times New Roman"/>
          <w:color w:val="000000"/>
          <w:lang w:val="ru-RU"/>
        </w:rPr>
        <w:t>.</w:t>
      </w:r>
    </w:p>
    <w:p w14:paraId="1E36A476" w14:textId="77777777" w:rsidR="00747292" w:rsidRPr="00871BE4" w:rsidRDefault="00BE1665">
      <w:pPr>
        <w:pStyle w:val="a0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color w:val="000000"/>
          <w:lang w:val="ru-RU"/>
        </w:rPr>
        <w:t>Предоставление льготного питания, первая смена -</w:t>
      </w:r>
      <w:r w:rsidR="00E25625" w:rsidRPr="00871BE4">
        <w:rPr>
          <w:rFonts w:ascii="Times New Roman" w:hAnsi="Times New Roman"/>
          <w:color w:val="000000"/>
          <w:lang w:val="ru-RU"/>
        </w:rPr>
        <w:t xml:space="preserve"> </w:t>
      </w:r>
      <w:r w:rsidRPr="00871BE4">
        <w:rPr>
          <w:rFonts w:ascii="Times New Roman" w:hAnsi="Times New Roman"/>
          <w:color w:val="000000"/>
          <w:lang w:val="ru-RU"/>
        </w:rPr>
        <w:t>завтрак, вторая смена — обед (с</w:t>
      </w:r>
      <w:r w:rsidRPr="00871BE4">
        <w:rPr>
          <w:rFonts w:ascii="Times New Roman" w:hAnsi="Times New Roman"/>
          <w:i/>
          <w:iCs/>
          <w:color w:val="000000"/>
          <w:lang w:val="ru-RU"/>
        </w:rPr>
        <w:t>сылку вставляет самостоятельно каждое ОУ о приеме и перечне документов  на льготное питание)</w:t>
      </w:r>
      <w:r w:rsidRPr="00871BE4">
        <w:rPr>
          <w:rFonts w:ascii="Times New Roman" w:hAnsi="Times New Roman"/>
          <w:color w:val="000000"/>
          <w:lang w:val="ru-RU"/>
        </w:rPr>
        <w:t>.</w:t>
      </w:r>
    </w:p>
    <w:p w14:paraId="3150045B" w14:textId="77777777" w:rsidR="00747292" w:rsidRPr="00871BE4" w:rsidRDefault="00BE1665">
      <w:pPr>
        <w:pStyle w:val="a0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color w:val="000000"/>
          <w:lang w:val="ru-RU"/>
        </w:rPr>
        <w:t xml:space="preserve">Внеочередное, бесплатное зачисление ребенка в группы продлённого дня </w:t>
      </w:r>
      <w:r w:rsidRPr="00871BE4">
        <w:rPr>
          <w:rFonts w:ascii="Times New Roman" w:hAnsi="Times New Roman"/>
          <w:i/>
          <w:iCs/>
          <w:color w:val="000000"/>
          <w:lang w:val="ru-RU"/>
        </w:rPr>
        <w:t>(при наличии)</w:t>
      </w:r>
      <w:r w:rsidRPr="00871BE4">
        <w:rPr>
          <w:rFonts w:ascii="Times New Roman" w:hAnsi="Times New Roman"/>
          <w:color w:val="000000"/>
          <w:lang w:val="ru-RU"/>
        </w:rPr>
        <w:t xml:space="preserve">. </w:t>
      </w:r>
    </w:p>
    <w:p w14:paraId="65C3E774" w14:textId="77777777" w:rsidR="00747292" w:rsidRPr="00871BE4" w:rsidRDefault="00BE1665">
      <w:pPr>
        <w:pStyle w:val="a0"/>
        <w:numPr>
          <w:ilvl w:val="0"/>
          <w:numId w:val="3"/>
        </w:numPr>
        <w:jc w:val="both"/>
        <w:rPr>
          <w:rFonts w:ascii="Times New Roman" w:hAnsi="Times New Roman"/>
          <w:color w:val="000000"/>
          <w:lang w:val="ru-RU"/>
        </w:rPr>
      </w:pPr>
      <w:r w:rsidRPr="00871BE4">
        <w:rPr>
          <w:rFonts w:ascii="Times New Roman" w:hAnsi="Times New Roman"/>
          <w:color w:val="000000"/>
          <w:lang w:val="ru-RU"/>
        </w:rPr>
        <w:t xml:space="preserve">Внеочередным и первоочередным правом определения детей в </w:t>
      </w:r>
      <w:r w:rsidR="00F82265" w:rsidRPr="00871BE4">
        <w:rPr>
          <w:rFonts w:ascii="Times New Roman" w:hAnsi="Times New Roman"/>
          <w:color w:val="000000"/>
          <w:lang w:val="ru-RU"/>
        </w:rPr>
        <w:t xml:space="preserve">загородные </w:t>
      </w:r>
      <w:r w:rsidRPr="00871BE4">
        <w:rPr>
          <w:rFonts w:ascii="Times New Roman" w:hAnsi="Times New Roman"/>
          <w:color w:val="000000"/>
          <w:lang w:val="ru-RU"/>
        </w:rPr>
        <w:t>оздоровительные лагеря</w:t>
      </w:r>
      <w:r w:rsidR="00F82265" w:rsidRPr="00871BE4">
        <w:rPr>
          <w:rFonts w:ascii="Times New Roman" w:hAnsi="Times New Roman"/>
          <w:color w:val="000000"/>
          <w:lang w:val="ru-RU"/>
        </w:rPr>
        <w:t xml:space="preserve"> и санатории</w:t>
      </w:r>
      <w:r w:rsidRPr="00871BE4">
        <w:rPr>
          <w:rFonts w:ascii="Times New Roman" w:hAnsi="Times New Roman"/>
          <w:color w:val="000000"/>
          <w:lang w:val="ru-RU"/>
        </w:rPr>
        <w:t xml:space="preserve"> пользуются категории граждан, определенные федеральным законодательством и правовыми актами города, дети участников специальной военной операции </w:t>
      </w:r>
      <w:r w:rsidRPr="00871BE4">
        <w:rPr>
          <w:rFonts w:ascii="Times New Roman" w:hAnsi="Times New Roman"/>
          <w:i/>
          <w:iCs/>
          <w:color w:val="000000"/>
          <w:lang w:val="ru-RU"/>
        </w:rPr>
        <w:t>(ссылку вставляет самостоятельно каждое ОУ о графике приема заявлений).</w:t>
      </w:r>
    </w:p>
    <w:p w14:paraId="27934986" w14:textId="77777777" w:rsidR="00747292" w:rsidRPr="00871BE4" w:rsidRDefault="00BE1665">
      <w:pPr>
        <w:pStyle w:val="a0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color w:val="000000"/>
          <w:lang w:val="ru-RU"/>
        </w:rPr>
        <w:t>Социально-психологическое сопровождение специалистами ОУ детей и их семей:  организация диагностических мероприятий, в том числе мониторинг  эмоционального состояния детей, проведение консультативных встреч, в индивидуальном и групповом формате, проведение коррекционной, профилактической, информационно-просветительской деятельности, организация межведомственного взаимодействия (</w:t>
      </w:r>
      <w:r w:rsidRPr="00871BE4">
        <w:rPr>
          <w:rFonts w:ascii="Times New Roman" w:hAnsi="Times New Roman"/>
          <w:i/>
          <w:iCs/>
          <w:color w:val="000000"/>
          <w:lang w:val="ru-RU"/>
        </w:rPr>
        <w:t xml:space="preserve">информацию о записи к специалисту каждое ОУ прописывает самостоятельно, это ссылка на сайт или телефон). </w:t>
      </w:r>
    </w:p>
    <w:p w14:paraId="5878613C" w14:textId="77777777" w:rsidR="008112FD" w:rsidRPr="00871BE4" w:rsidRDefault="00B76858" w:rsidP="008112FD">
      <w:pPr>
        <w:pStyle w:val="a0"/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компенсация расходов на оплату проезда на городском автомобильном (кроме такси) и (или) городском наземном электрическом транспорте общего пользования обучающихся в муниципальных общеобразовательных организациях города Красноярска.</w:t>
      </w:r>
    </w:p>
    <w:p w14:paraId="1D37268C" w14:textId="77777777" w:rsidR="00871BE4" w:rsidRPr="00871BE4" w:rsidRDefault="00871BE4" w:rsidP="00871BE4">
      <w:pPr>
        <w:pStyle w:val="a0"/>
        <w:ind w:left="720"/>
        <w:jc w:val="both"/>
        <w:rPr>
          <w:rFonts w:ascii="Times New Roman" w:hAnsi="Times New Roman"/>
          <w:lang w:val="ru-RU"/>
        </w:rPr>
      </w:pPr>
    </w:p>
    <w:p w14:paraId="67CE83FA" w14:textId="77777777" w:rsidR="00871BE4" w:rsidRPr="00871BE4" w:rsidRDefault="00871BE4" w:rsidP="00871BE4">
      <w:pPr>
        <w:pStyle w:val="a0"/>
        <w:ind w:left="720"/>
        <w:jc w:val="both"/>
        <w:rPr>
          <w:rFonts w:ascii="Times New Roman" w:hAnsi="Times New Roman"/>
          <w:b/>
          <w:lang w:val="ru-RU"/>
        </w:rPr>
      </w:pPr>
      <w:r w:rsidRPr="00871BE4">
        <w:rPr>
          <w:rFonts w:ascii="Times New Roman" w:hAnsi="Times New Roman"/>
          <w:b/>
          <w:lang w:val="ru-RU"/>
        </w:rPr>
        <w:t>Основание:</w:t>
      </w:r>
    </w:p>
    <w:p w14:paraId="78A9F3B8" w14:textId="77777777" w:rsidR="008112FD" w:rsidRPr="00871BE4" w:rsidRDefault="006B7E80" w:rsidP="008112FD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F82265" w:rsidRPr="00871BE4">
        <w:rPr>
          <w:rFonts w:ascii="Times New Roman" w:hAnsi="Times New Roman"/>
          <w:lang w:val="ru-RU"/>
        </w:rPr>
        <w:t>с</w:t>
      </w:r>
      <w:r w:rsidR="00227AB5" w:rsidRPr="00871BE4">
        <w:rPr>
          <w:rFonts w:ascii="Times New Roman" w:hAnsi="Times New Roman"/>
          <w:lang w:val="ru-RU"/>
        </w:rPr>
        <w:t>т.</w:t>
      </w:r>
      <w:r w:rsidRPr="00871BE4">
        <w:rPr>
          <w:rFonts w:ascii="Times New Roman" w:hAnsi="Times New Roman"/>
          <w:lang w:val="ru-RU"/>
        </w:rPr>
        <w:t xml:space="preserve"> 67 Федерального</w:t>
      </w:r>
      <w:r w:rsidR="008112FD" w:rsidRPr="00871BE4">
        <w:rPr>
          <w:rFonts w:ascii="Times New Roman" w:hAnsi="Times New Roman"/>
          <w:lang w:val="ru-RU"/>
        </w:rPr>
        <w:t xml:space="preserve"> закон</w:t>
      </w:r>
      <w:r w:rsidRPr="00871BE4">
        <w:rPr>
          <w:rFonts w:ascii="Times New Roman" w:hAnsi="Times New Roman"/>
          <w:lang w:val="ru-RU"/>
        </w:rPr>
        <w:t>а</w:t>
      </w:r>
      <w:r w:rsidR="008112FD" w:rsidRPr="00871BE4">
        <w:rPr>
          <w:rFonts w:ascii="Times New Roman" w:hAnsi="Times New Roman"/>
          <w:lang w:val="ru-RU"/>
        </w:rPr>
        <w:t xml:space="preserve"> от 29.12.2012 N 273-ФЗ (ред. от 29.12.2025) "Об образовании в Российской Федерации" (с изм. и доп., вступ. в силу с 01.01.2026)</w:t>
      </w:r>
    </w:p>
    <w:p w14:paraId="2AF7DB3F" w14:textId="77777777" w:rsidR="008112FD" w:rsidRPr="00871BE4" w:rsidRDefault="006B7E80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227AB5" w:rsidRPr="00871BE4">
        <w:rPr>
          <w:rFonts w:ascii="Times New Roman" w:hAnsi="Times New Roman"/>
          <w:lang w:val="ru-RU"/>
        </w:rPr>
        <w:t>п.</w:t>
      </w:r>
      <w:r w:rsidR="008112FD" w:rsidRPr="00871BE4">
        <w:rPr>
          <w:rFonts w:ascii="Times New Roman" w:hAnsi="Times New Roman"/>
          <w:lang w:val="ru-RU"/>
        </w:rPr>
        <w:t xml:space="preserve"> 8</w:t>
      </w:r>
      <w:r w:rsidR="00227AB5" w:rsidRPr="00871BE4">
        <w:rPr>
          <w:rFonts w:ascii="Times New Roman" w:hAnsi="Times New Roman"/>
          <w:lang w:val="ru-RU"/>
        </w:rPr>
        <w:t xml:space="preserve"> ст.</w:t>
      </w:r>
      <w:r w:rsidR="008112FD" w:rsidRPr="00871BE4">
        <w:rPr>
          <w:rFonts w:ascii="Times New Roman" w:hAnsi="Times New Roman"/>
          <w:lang w:val="ru-RU"/>
        </w:rPr>
        <w:t xml:space="preserve"> 24 Федерального закона от 27 мая 1998 г. N 76-ФЗ "О статусе военнослужащих"</w:t>
      </w:r>
    </w:p>
    <w:p w14:paraId="01A2CE0B" w14:textId="77777777" w:rsidR="006B7E80" w:rsidRPr="00871BE4" w:rsidRDefault="006B7E80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227AB5" w:rsidRPr="00871BE4">
        <w:rPr>
          <w:rFonts w:ascii="Times New Roman" w:hAnsi="Times New Roman"/>
          <w:lang w:val="ru-RU"/>
        </w:rPr>
        <w:t>ст.</w:t>
      </w:r>
      <w:r w:rsidRPr="00871BE4">
        <w:rPr>
          <w:rFonts w:ascii="Times New Roman" w:hAnsi="Times New Roman"/>
          <w:lang w:val="ru-RU"/>
        </w:rPr>
        <w:t xml:space="preserve"> 28</w:t>
      </w:r>
      <w:r w:rsidR="00870A78" w:rsidRPr="00871BE4">
        <w:rPr>
          <w:rFonts w:ascii="Times New Roman" w:hAnsi="Times New Roman"/>
          <w:lang w:val="ru-RU"/>
        </w:rPr>
        <w:t>.</w:t>
      </w:r>
      <w:r w:rsidRPr="00871BE4">
        <w:rPr>
          <w:rFonts w:ascii="Times New Roman" w:hAnsi="Times New Roman"/>
          <w:lang w:val="ru-RU"/>
        </w:rPr>
        <w:t>1 Федерального закона от 3 июля 2016 г. N 226-ФЗ "О войсках национальной гвардии Российской Федерации"</w:t>
      </w:r>
    </w:p>
    <w:p w14:paraId="5DC71A6A" w14:textId="77777777" w:rsidR="00870A78" w:rsidRPr="00871BE4" w:rsidRDefault="00870A78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227AB5" w:rsidRPr="00871BE4">
        <w:rPr>
          <w:rFonts w:ascii="Times New Roman" w:hAnsi="Times New Roman"/>
          <w:lang w:val="ru-RU"/>
        </w:rPr>
        <w:t>Федеральный закон</w:t>
      </w:r>
      <w:r w:rsidRPr="00871BE4">
        <w:rPr>
          <w:rFonts w:ascii="Times New Roman" w:hAnsi="Times New Roman"/>
          <w:lang w:val="ru-RU"/>
        </w:rPr>
        <w:t xml:space="preserve"> от 25.12.2023 № 685-ФЗ «О внесении изменений в Федеральный закон  «Об образовании в Российской Федерации»</w:t>
      </w:r>
    </w:p>
    <w:p w14:paraId="3A4D4AF9" w14:textId="77777777" w:rsidR="00774815" w:rsidRPr="00871BE4" w:rsidRDefault="00870A78" w:rsidP="00774815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- Федеральный закон от 24.06.2023 N 281-ФЗ 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</w:r>
    </w:p>
    <w:p w14:paraId="4241F811" w14:textId="77777777" w:rsidR="00870A78" w:rsidRPr="00871BE4" w:rsidRDefault="00774815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lastRenderedPageBreak/>
        <w:t xml:space="preserve">- </w:t>
      </w:r>
      <w:r w:rsidR="00227AB5" w:rsidRPr="00871BE4">
        <w:rPr>
          <w:rFonts w:ascii="Times New Roman" w:hAnsi="Times New Roman"/>
          <w:lang w:val="ru-RU"/>
        </w:rPr>
        <w:t>Закон</w:t>
      </w:r>
      <w:r w:rsidRPr="00871BE4">
        <w:rPr>
          <w:rFonts w:ascii="Times New Roman" w:hAnsi="Times New Roman"/>
          <w:lang w:val="ru-RU"/>
        </w:rPr>
        <w:t xml:space="preserve"> Красноярского края от 07.07.2009 № 8-3618 «Об обеспечении прав детей на отдых, оздоровление и занятость в Красноярском крае»</w:t>
      </w:r>
      <w:r w:rsidR="00964FC9" w:rsidRPr="00871BE4">
        <w:rPr>
          <w:rFonts w:ascii="Times New Roman" w:hAnsi="Times New Roman"/>
          <w:lang w:val="ru-RU"/>
        </w:rPr>
        <w:t xml:space="preserve"> </w:t>
      </w:r>
      <w:r w:rsidR="00227AB5" w:rsidRPr="00871BE4">
        <w:rPr>
          <w:rFonts w:ascii="Times New Roman" w:hAnsi="Times New Roman"/>
          <w:lang w:val="ru-RU"/>
        </w:rPr>
        <w:t xml:space="preserve"> (</w:t>
      </w:r>
      <w:r w:rsidR="00964FC9" w:rsidRPr="00871BE4">
        <w:rPr>
          <w:rFonts w:ascii="Times New Roman" w:hAnsi="Times New Roman"/>
          <w:lang w:val="ru-RU"/>
        </w:rPr>
        <w:t>в первоочередном порядке предоставляются путевки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расчёта 70 процентов средней стоимости путевки, детям участников специальной военной операции в возрасте от 7 до 18 лет, проживающим на территории Красноярского края</w:t>
      </w:r>
      <w:r w:rsidR="00227AB5" w:rsidRPr="00871BE4">
        <w:rPr>
          <w:rFonts w:ascii="Times New Roman" w:hAnsi="Times New Roman"/>
          <w:lang w:val="ru-RU"/>
        </w:rPr>
        <w:t>)</w:t>
      </w:r>
    </w:p>
    <w:p w14:paraId="77D67432" w14:textId="77777777" w:rsidR="00227AB5" w:rsidRPr="00871BE4" w:rsidRDefault="00870A78" w:rsidP="00227AB5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227AB5" w:rsidRPr="00871BE4">
        <w:rPr>
          <w:rFonts w:ascii="Times New Roman" w:hAnsi="Times New Roman"/>
          <w:lang w:val="ru-RU"/>
        </w:rPr>
        <w:t>Указ</w:t>
      </w:r>
      <w:r w:rsidR="00C30DCF" w:rsidRPr="00871BE4">
        <w:rPr>
          <w:rFonts w:ascii="Times New Roman" w:hAnsi="Times New Roman"/>
          <w:lang w:val="ru-RU"/>
        </w:rPr>
        <w:t xml:space="preserve"> Губернатора Красноярского края от 25.10.2022 N 317-уг (ред. от 12.01.2024) «О социально-экономических мерах поддержки лиц, принимающих (принимавших) участие в специальной военной операции, и членов их семей»</w:t>
      </w:r>
      <w:r w:rsidR="00227AB5" w:rsidRPr="00871BE4">
        <w:rPr>
          <w:rFonts w:ascii="Times New Roman" w:hAnsi="Times New Roman"/>
          <w:lang w:val="ru-RU"/>
        </w:rPr>
        <w:t xml:space="preserve"> </w:t>
      </w:r>
    </w:p>
    <w:p w14:paraId="7934A210" w14:textId="77777777" w:rsidR="00870A78" w:rsidRPr="00871BE4" w:rsidRDefault="00227AB5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- Указ Губернатора Красноярского края от 12.01.2024 № 5-уг «О внесении изменений в указ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</w:t>
      </w:r>
    </w:p>
    <w:p w14:paraId="733A4269" w14:textId="77777777" w:rsidR="00C30DCF" w:rsidRPr="00871BE4" w:rsidRDefault="00C30DCF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 xml:space="preserve">- </w:t>
      </w:r>
      <w:r w:rsidR="00227AB5" w:rsidRPr="00871BE4">
        <w:rPr>
          <w:rFonts w:ascii="Times New Roman" w:hAnsi="Times New Roman"/>
          <w:lang w:val="ru-RU"/>
        </w:rPr>
        <w:t>Постановление</w:t>
      </w:r>
      <w:r w:rsidRPr="00871BE4">
        <w:rPr>
          <w:rFonts w:ascii="Times New Roman" w:hAnsi="Times New Roman"/>
          <w:lang w:val="ru-RU"/>
        </w:rPr>
        <w:t xml:space="preserve"> Администрации города Красноярска от 16 февраля 2023 года № 103.</w:t>
      </w:r>
      <w:r w:rsidR="001E19EB" w:rsidRPr="00871BE4">
        <w:rPr>
          <w:lang w:val="ru-RU"/>
        </w:rPr>
        <w:t xml:space="preserve"> </w:t>
      </w:r>
      <w:r w:rsidR="001E19EB" w:rsidRPr="00871BE4">
        <w:rPr>
          <w:rFonts w:ascii="Times New Roman" w:hAnsi="Times New Roman"/>
          <w:lang w:val="ru-RU"/>
        </w:rPr>
        <w:t>«Об утверждении Положения об организации деятельности групп продлённого дня в муниципальных общеобразовательных учреждениях города Красноярска»</w:t>
      </w:r>
    </w:p>
    <w:p w14:paraId="1D12A710" w14:textId="77777777" w:rsidR="00B76858" w:rsidRPr="00871BE4" w:rsidRDefault="00B76858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- Постановление администрации города Красноярска №</w:t>
      </w:r>
      <w:r w:rsidR="001E19EB" w:rsidRPr="00871BE4">
        <w:rPr>
          <w:rFonts w:ascii="Times New Roman" w:hAnsi="Times New Roman"/>
          <w:lang w:val="ru-RU"/>
        </w:rPr>
        <w:t xml:space="preserve"> </w:t>
      </w:r>
      <w:r w:rsidRPr="00871BE4">
        <w:rPr>
          <w:rFonts w:ascii="Times New Roman" w:hAnsi="Times New Roman"/>
          <w:lang w:val="ru-RU"/>
        </w:rPr>
        <w:t>1034 от 18.11.2022 «О внесении изменения в постановление Главы города от 22.05.2007 № 304»</w:t>
      </w:r>
    </w:p>
    <w:p w14:paraId="6F9FE075" w14:textId="77777777" w:rsidR="00774815" w:rsidRPr="00871BE4" w:rsidRDefault="00774815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- Постановление администрации города Красноярска №118 от 21.02.2023 (компенсация стоимости проезда) «О внесении изменений в постановление администрации города от 07.12.2020 № 983»</w:t>
      </w:r>
    </w:p>
    <w:p w14:paraId="6372EBED" w14:textId="77777777" w:rsidR="00B76858" w:rsidRPr="00871BE4" w:rsidRDefault="00B76858">
      <w:pPr>
        <w:pStyle w:val="a0"/>
        <w:jc w:val="both"/>
        <w:rPr>
          <w:rFonts w:ascii="Times New Roman" w:hAnsi="Times New Roman"/>
          <w:lang w:val="ru-RU"/>
        </w:rPr>
      </w:pPr>
      <w:r w:rsidRPr="00871BE4">
        <w:rPr>
          <w:rFonts w:ascii="Times New Roman" w:hAnsi="Times New Roman"/>
          <w:lang w:val="ru-RU"/>
        </w:rPr>
        <w:t>- Постановление администрации города Красноярска №1186 от 30.12.2022 «О дополнительной мере социальной поддержки в виде обеспечения детей из семей лиц, принимающих участие в специальной военной операции, обучающихся в 5–11-х классах муниципальных общеобразовательных организаций, осуществляющих деятельность на территории города Красноярска, бесплатным горячим питанием»</w:t>
      </w:r>
      <w:r w:rsidR="00871BE4">
        <w:rPr>
          <w:rFonts w:ascii="Times New Roman" w:hAnsi="Times New Roman"/>
          <w:lang w:val="ru-RU"/>
        </w:rPr>
        <w:t>.</w:t>
      </w:r>
    </w:p>
    <w:sectPr w:rsidR="00B76858" w:rsidRPr="00871BE4" w:rsidSect="00871BE4">
      <w:pgSz w:w="12240" w:h="15840"/>
      <w:pgMar w:top="1134" w:right="1134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04F"/>
    <w:multiLevelType w:val="multilevel"/>
    <w:tmpl w:val="A5BED68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C172B62"/>
    <w:multiLevelType w:val="multilevel"/>
    <w:tmpl w:val="0D3067A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" w15:restartNumberingAfterBreak="0">
    <w:nsid w:val="5EA4090A"/>
    <w:multiLevelType w:val="multilevel"/>
    <w:tmpl w:val="020861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3DF2B0C"/>
    <w:multiLevelType w:val="multilevel"/>
    <w:tmpl w:val="45D8C54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" w15:restartNumberingAfterBreak="0">
    <w:nsid w:val="69F940AA"/>
    <w:multiLevelType w:val="multilevel"/>
    <w:tmpl w:val="FDA2BE5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 w16cid:durableId="1054279316">
    <w:abstractNumId w:val="3"/>
  </w:num>
  <w:num w:numId="2" w16cid:durableId="931205444">
    <w:abstractNumId w:val="0"/>
  </w:num>
  <w:num w:numId="3" w16cid:durableId="17199163">
    <w:abstractNumId w:val="1"/>
  </w:num>
  <w:num w:numId="4" w16cid:durableId="553810039">
    <w:abstractNumId w:val="4"/>
  </w:num>
  <w:num w:numId="5" w16cid:durableId="121419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92"/>
    <w:rsid w:val="001E19EB"/>
    <w:rsid w:val="00227AB5"/>
    <w:rsid w:val="002F586F"/>
    <w:rsid w:val="006B7E80"/>
    <w:rsid w:val="00747292"/>
    <w:rsid w:val="00774815"/>
    <w:rsid w:val="00793D56"/>
    <w:rsid w:val="008112FD"/>
    <w:rsid w:val="00870A78"/>
    <w:rsid w:val="00871BE4"/>
    <w:rsid w:val="00964FC9"/>
    <w:rsid w:val="00B507C5"/>
    <w:rsid w:val="00B76858"/>
    <w:rsid w:val="00BE1665"/>
    <w:rsid w:val="00C30DCF"/>
    <w:rsid w:val="00DE102D"/>
    <w:rsid w:val="00E25625"/>
    <w:rsid w:val="00EE5D62"/>
    <w:rsid w:val="00F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EAD1"/>
  <w15:docId w15:val="{A8C5DBF9-344D-4BA1-8BF1-C33FB6D5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ru-R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4"/>
      <w:szCs w:val="24"/>
      <w:lang w:val="en-US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styleId="2">
    <w:name w:val="heading 2"/>
    <w:basedOn w:val="10"/>
    <w:next w:val="a0"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" w:eastAsia="NSimSun" w:hAnsi="Liberation Serif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11">
    <w:name w:val="Выделение1"/>
    <w:qFormat/>
    <w:rPr>
      <w:i/>
      <w:i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Символ нумерации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qFormat/>
    <w:pPr>
      <w:spacing w:after="140" w:line="288" w:lineRule="auto"/>
    </w:pPr>
  </w:style>
  <w:style w:type="paragraph" w:styleId="a7">
    <w:name w:val="List"/>
    <w:basedOn w:val="a0"/>
    <w:qFormat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a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Rais Danilov</cp:lastModifiedBy>
  <cp:revision>2</cp:revision>
  <cp:lastPrinted>2026-02-19T07:08:00Z</cp:lastPrinted>
  <dcterms:created xsi:type="dcterms:W3CDTF">2026-03-02T06:19:00Z</dcterms:created>
  <dcterms:modified xsi:type="dcterms:W3CDTF">2026-03-02T06:19:00Z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CFF6C3CD7884416C961CC070A0EA6C7F_12</vt:lpwstr>
  </property>
  <property fmtid="{D5CDD505-2E9C-101B-9397-08002B2CF9AE}" pid="3" name="KSOProductBuildVer">
    <vt:lpwstr>1049-12.2.0.23196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