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63B" w:rsidRDefault="0097363B" w:rsidP="0097363B">
      <w:pPr>
        <w:spacing w:after="0" w:line="280" w:lineRule="auto"/>
        <w:ind w:left="14" w:right="0" w:firstLine="425"/>
        <w:jc w:val="left"/>
      </w:pPr>
      <w:r>
        <w:rPr>
          <w:b/>
        </w:rPr>
        <w:t>Особенности построения современного урока для обучающихся с ограниченными возможностями здоровья в условиях введения ФГОС.</w:t>
      </w:r>
      <w:r>
        <w:t xml:space="preserve">   </w:t>
      </w:r>
    </w:p>
    <w:p w:rsidR="0097363B" w:rsidRDefault="0097363B" w:rsidP="0097363B">
      <w:pPr>
        <w:ind w:left="-15" w:right="0"/>
      </w:pPr>
      <w:r>
        <w:t xml:space="preserve">Обучающиеся с ОВЗ, как правило, не могут самостоятельно добывать знания и активно участвовать в их совершенствовании. При умственном напряжении они просто сразу отказываются работать: "Я не могу. Я не знаю". Из-за низкого уровня протекания мыслительных процессов и навыков коммуникации не могут найти границы между знанием и незнанием. Не в состоянии поставить цель. На этапе самоконтроля чаще всего паникуют. Также затрудняются подвести итог - забыли, какие задачи ставили в начале урока. Для детей с ОВЗ школа должна стать не источником информации, а учить ориентироваться в информационном пространстве и добывать нужную информацию самостоятельно. Учитель играет направляющую роль.   </w:t>
      </w:r>
    </w:p>
    <w:p w:rsidR="0097363B" w:rsidRDefault="0097363B" w:rsidP="0097363B">
      <w:pPr>
        <w:ind w:left="-15" w:right="0"/>
      </w:pPr>
      <w:r>
        <w:t>Признанным подходом в обучении детей выступает системно</w:t>
      </w:r>
      <w:r>
        <w:t>-</w:t>
      </w:r>
      <w:bookmarkStart w:id="0" w:name="_GoBack"/>
      <w:bookmarkEnd w:id="0"/>
      <w:r>
        <w:t xml:space="preserve">деятельностный, т.е. учение в форме проектной деятельности, которая предполагает:   </w:t>
      </w:r>
    </w:p>
    <w:p w:rsidR="0097363B" w:rsidRDefault="0097363B" w:rsidP="0097363B">
      <w:pPr>
        <w:numPr>
          <w:ilvl w:val="0"/>
          <w:numId w:val="1"/>
        </w:numPr>
        <w:ind w:left="-15" w:right="0" w:firstLine="273"/>
      </w:pPr>
      <w:r>
        <w:t xml:space="preserve">применение активных форм познания: наблюдение, опыты, учебный диалог и др.;   </w:t>
      </w:r>
    </w:p>
    <w:p w:rsidR="0097363B" w:rsidRDefault="0097363B" w:rsidP="0097363B">
      <w:pPr>
        <w:numPr>
          <w:ilvl w:val="0"/>
          <w:numId w:val="1"/>
        </w:numPr>
        <w:ind w:left="-15" w:right="0" w:firstLine="273"/>
      </w:pPr>
      <w:r>
        <w:t xml:space="preserve">соотносить результат деятельности с поставленной целью, определять своё знание и незнание и др.;   </w:t>
      </w:r>
    </w:p>
    <w:p w:rsidR="0097363B" w:rsidRDefault="0097363B" w:rsidP="0097363B">
      <w:pPr>
        <w:numPr>
          <w:ilvl w:val="0"/>
          <w:numId w:val="1"/>
        </w:numPr>
        <w:ind w:left="-15" w:right="0" w:firstLine="273"/>
      </w:pPr>
      <w:r>
        <w:t xml:space="preserve">создание условий для развития рефлексии – способности осознавать и оценивать свои мысли и действия как бы со стороны.   </w:t>
      </w:r>
    </w:p>
    <w:p w:rsidR="0097363B" w:rsidRDefault="0097363B" w:rsidP="0097363B">
      <w:pPr>
        <w:ind w:left="-15" w:right="0"/>
      </w:pPr>
      <w:r>
        <w:t xml:space="preserve">Прежде всего, необходимо усилить мотивацию детей к познанию окружающего мира, продемонстрировать им, что школьные занятия – это неполучение отвлеченных от жизни знаний, а наоборот - необходимая подготовка к жизни, её узнавание, поиск полезной информации и навыки ее применения в реальной жизни.   </w:t>
      </w:r>
    </w:p>
    <w:p w:rsidR="0097363B" w:rsidRDefault="0097363B" w:rsidP="0097363B">
      <w:pPr>
        <w:spacing w:after="0"/>
        <w:ind w:left="-15" w:right="0"/>
      </w:pPr>
      <w:r>
        <w:t xml:space="preserve">Большая часть времени на уроке </w:t>
      </w:r>
      <w:r>
        <w:rPr>
          <w:color w:val="FF0000"/>
        </w:rPr>
        <w:t xml:space="preserve"> </w:t>
      </w:r>
      <w:r>
        <w:t xml:space="preserve"> должна быть посвящена изучению нового материала ("учить на уроке"). Чтобы новое прочно усвоилось, надо определить его в зону ближайшего развития, привязать к старому, знакомому, которое вспоминается (актуализируется) перед объяснением. Контрольная функция в уроке - это постоянная обратная связь "ученик - учитель". Закрепление проводится в форме повторения и применения знаний. Все это, вместе взятое, и образует оптимальную систему урока, наиболее коротким путем ведущую учащихся к цели.   </w:t>
      </w:r>
    </w:p>
    <w:p w:rsidR="0097363B" w:rsidRDefault="0097363B" w:rsidP="0097363B">
      <w:pPr>
        <w:ind w:left="-15" w:right="0"/>
      </w:pPr>
      <w:r>
        <w:t>Результативность урока во многом зависит от постановки конкретных целей и задач. Учителя коррекционной школы так же, как и общеобразовательной школы ставят триединую задачу: образовательную, воспитательную и коррекционно-развивающую. Отличие заключается в том, что коррекционно-развивающей задаче уделяется больше внимания.</w:t>
      </w:r>
      <w:r>
        <w:rPr>
          <w:b/>
        </w:rPr>
        <w:t xml:space="preserve">  </w:t>
      </w:r>
      <w:r>
        <w:t xml:space="preserve">  </w:t>
      </w:r>
    </w:p>
    <w:p w:rsidR="0097363B" w:rsidRDefault="0097363B" w:rsidP="0097363B">
      <w:pPr>
        <w:spacing w:after="5"/>
        <w:ind w:left="-15" w:right="0"/>
      </w:pPr>
      <w:r>
        <w:t xml:space="preserve">Образовательная должна определять задачи усвоения учебного программного материала, овладения детьми определенными учебными </w:t>
      </w:r>
      <w:r>
        <w:lastRenderedPageBreak/>
        <w:t xml:space="preserve">знаниями, умениями и навыками. Формулировка отражает содержание занятия.   </w:t>
      </w:r>
    </w:p>
    <w:p w:rsidR="0097363B" w:rsidRDefault="0097363B" w:rsidP="0097363B">
      <w:pPr>
        <w:ind w:left="-15" w:right="0"/>
      </w:pPr>
      <w:r>
        <w:t xml:space="preserve">Воспитательная должна определять задачи формирования высших ценностей, совершенствования моделей поведения, овладения детьми коммуникативными умениями, развития социальной активности и т.д.   </w:t>
      </w:r>
    </w:p>
    <w:p w:rsidR="0097363B" w:rsidRDefault="0097363B" w:rsidP="0097363B">
      <w:pPr>
        <w:spacing w:after="8"/>
        <w:ind w:left="-15" w:right="0"/>
      </w:pPr>
      <w:r>
        <w:t xml:space="preserve">Коррекционно- развивающая задача должна четко ориентировать педагога на развитие психических процессов, эмоционально-волевой сферы ребенка, на исправление и компенсацию имеющихся недостатков специальными педагогическими и психологическими приемами. Эта задача должна быть предельно конкретной и направленной на активизацию тех психических функций, которые будут максимально задействованы на уроке. Реализация коррекционно-развивающей задачи предполагает включение в урок специальных коррекционно-развивающих упражнений для совершенствования высших психических функций, эмоционально-волевой, познавательной сфер, включение заданий с опорой на несколько анализаторов.   </w:t>
      </w:r>
    </w:p>
    <w:p w:rsidR="0097363B" w:rsidRDefault="0097363B" w:rsidP="0097363B">
      <w:pPr>
        <w:ind w:left="-15" w:right="0"/>
      </w:pPr>
      <w:r>
        <w:t xml:space="preserve">У большинства учеников с ОВЗ отмечается недостаточный уровень познавательной активности, незрелость мотивации к учебной деятельности, сниженный уровень работоспособности и самостоятельности. Поэтому поиск и использование активных форм, методов и приёмов обучения является одним из необходимых средств повышения эффективности, как образовательного, так и коррекционно-развивающего процесса.   </w:t>
      </w:r>
    </w:p>
    <w:p w:rsidR="0097363B" w:rsidRDefault="0097363B" w:rsidP="0097363B">
      <w:pPr>
        <w:spacing w:after="6"/>
        <w:ind w:left="-15" w:right="0"/>
      </w:pPr>
      <w:r>
        <w:t xml:space="preserve">Активные методы обучения – это методы, побуждающие учащихся к активной мыслительной и практической деятельности в процессе овладения учебным материалом.    </w:t>
      </w:r>
    </w:p>
    <w:p w:rsidR="0097363B" w:rsidRDefault="0097363B" w:rsidP="0097363B">
      <w:pPr>
        <w:ind w:left="-15" w:right="0"/>
      </w:pPr>
      <w:r>
        <w:t xml:space="preserve">Так в начале урока активные методы позволяют создать психологический настрой обучающихся на занятие, способствует формированию исходной мотивации, вовлечению всех обучающихся в учебный процесс, созданию ситуации успеха. С этой целью в начале урока могут использоваться различные приветствия, речёвки.   </w:t>
      </w:r>
    </w:p>
    <w:p w:rsidR="0097363B" w:rsidRDefault="0097363B" w:rsidP="0097363B">
      <w:pPr>
        <w:spacing w:after="0"/>
        <w:ind w:left="-15" w:right="0"/>
      </w:pPr>
      <w:r>
        <w:t>Адаптация (модификация)</w:t>
      </w:r>
      <w:r>
        <w:rPr>
          <w:color w:val="FF0000"/>
        </w:rPr>
        <w:t xml:space="preserve"> </w:t>
      </w:r>
      <w:r>
        <w:t xml:space="preserve">учебного материала - упрощение и видоизменение заданий, способов подачи информации или изменение требований, предъявляемых к уровню знаний обучающихся с ОВЗ: выделение шрифтом или цветом ключевых элементов, сокращение излишних подробностей и упрощение формата, визуальное восприятие (рисунки, диаграммы, схемы, иллюстрации, рукописные заметки и галочки на полях, сокращение общего объема материала, использование простых языковых конструкций и использование словаря), т.е. использовать более доступные формы восприятия информации ребенком, использование разнообразных способов поощрения, повышение интерактивности.   </w:t>
      </w:r>
    </w:p>
    <w:p w:rsidR="0097363B" w:rsidRDefault="0097363B" w:rsidP="0097363B">
      <w:pPr>
        <w:spacing w:after="0"/>
        <w:ind w:left="-15" w:right="0"/>
      </w:pPr>
      <w:r>
        <w:t xml:space="preserve">Использование сигнальных карточек при выполнении заданий. Карточки могут использоваться при изучении любой темы с целью проверки знаний учащихся, выявления пробелов в пройденном материале. Удобство и </w:t>
      </w:r>
      <w:r>
        <w:lastRenderedPageBreak/>
        <w:t xml:space="preserve">эффективность их заключаются в том, что сразу видна работа каждого ребёнка. Подсказки и наводящие вопросы, предоставление дополнительного времени для завершения задания, использование творческих приемов и заданий, использовать более четкие и короткие инструкции.   </w:t>
      </w:r>
    </w:p>
    <w:p w:rsidR="0097363B" w:rsidRDefault="0097363B" w:rsidP="0097363B">
      <w:pPr>
        <w:ind w:left="-15" w:right="0"/>
      </w:pPr>
      <w:r>
        <w:t xml:space="preserve">В случае, когда ребенок обучается по адаптированной программе: если  дети выполняют какое-то самостоятельное более сложное задание, ребенок в силу своих индивидуальных возможностей развития пока еще не может с ним справляться, ему необходимо давать индивидуальное задание, например разложить картинки по порядку,  сортировать буквы, классифицировать фигуры по цветовой гамме, обводить или копировать слова, рисовать по заданной теме и т.п. Использование вставок на интерактивную доску (буквы, слова) при выполнении задания, разгадывания кроссворда и т. д. Детям очень нравится соревновательный момент в ходе выполнения данного вида задания, т. к., чтобы прикрепить свою карточку на доску, им нужно правильно ответить на вопрос, или выполнить предложенное задание лучше других.   </w:t>
      </w:r>
    </w:p>
    <w:p w:rsidR="0097363B" w:rsidRDefault="0097363B" w:rsidP="0097363B">
      <w:pPr>
        <w:ind w:left="-15" w:right="0"/>
      </w:pPr>
      <w:r>
        <w:rPr>
          <w:u w:val="single" w:color="000000"/>
        </w:rPr>
        <w:t>Письменные задания:</w:t>
      </w:r>
      <w:r>
        <w:t xml:space="preserve"> использование листов с упражнениями, которые требуют минимального заполнения; использование упражнений с пропущенными буквами, словами, предложениями; обеспечение школьника с ОВЗ копией конспекта других учащихся или записями учителя; дополнение печатных материалов, видео, рисунками, схемами, опорными таблицами; обеспечение учащихся печатными копиями заданий, написанных на доске; уменьшение объема материала. </w:t>
      </w:r>
    </w:p>
    <w:p w:rsidR="0097363B" w:rsidRDefault="0097363B" w:rsidP="0097363B">
      <w:pPr>
        <w:ind w:left="-15" w:right="0"/>
      </w:pPr>
      <w:r>
        <w:t xml:space="preserve"> </w:t>
      </w:r>
      <w:r>
        <w:rPr>
          <w:u w:val="single" w:color="000000"/>
        </w:rPr>
        <w:t>Математика:</w:t>
      </w:r>
      <w:r>
        <w:t xml:space="preserve"> разрешение использовать калькулятор; размещение малого количества заданий на одном листе с упражнениями;</w:t>
      </w:r>
      <w:r>
        <w:rPr>
          <w:color w:val="FF0000"/>
        </w:rPr>
        <w:t xml:space="preserve"> </w:t>
      </w:r>
      <w:r>
        <w:t xml:space="preserve">использование малого количества заданий для получения оценки; использование листов большого формата для письменного обозначения   </w:t>
      </w:r>
    </w:p>
    <w:p w:rsidR="0097363B" w:rsidRDefault="0097363B" w:rsidP="0097363B">
      <w:pPr>
        <w:spacing w:after="6"/>
        <w:ind w:left="-15" w:right="0"/>
      </w:pPr>
      <w:r>
        <w:t xml:space="preserve">проблемы; предоставление математических пособий, справочных материалов, опорных конспектов и схем; обеспечение ученика визуальным числовым рядом; поэтапное представление проблемных заданий; использование визуальных пособий (картинок, графиков); использование наглядных демонстраций с пошаговыми инструкциями.   </w:t>
      </w:r>
    </w:p>
    <w:p w:rsidR="0097363B" w:rsidRDefault="0097363B" w:rsidP="0097363B">
      <w:pPr>
        <w:ind w:left="-15" w:right="0"/>
      </w:pPr>
      <w:r>
        <w:t xml:space="preserve">Использование картинного материала для смены вида деятельности в ходе урока, развития зрительного восприятия, внимания и памяти, активизации словарного запаса, развития связной речи.   </w:t>
      </w:r>
    </w:p>
    <w:p w:rsidR="0097363B" w:rsidRDefault="0097363B" w:rsidP="0097363B">
      <w:pPr>
        <w:spacing w:after="7"/>
        <w:ind w:left="-15" w:right="0"/>
      </w:pPr>
      <w:r>
        <w:t xml:space="preserve">- активные методы рефлексии.  </w:t>
      </w:r>
    </w:p>
    <w:p w:rsidR="0097363B" w:rsidRDefault="0097363B" w:rsidP="0097363B">
      <w:pPr>
        <w:spacing w:after="0"/>
        <w:ind w:left="-15" w:right="0"/>
      </w:pPr>
      <w:r>
        <w:t xml:space="preserve">В современной педагогической науке под рефлексией обычно понимают самоанализ деятельности и её результатов. Активные методы позволяют эффективно, грамотно и интересно в форме игры подвести итоги урока и завершить работу.   </w:t>
      </w:r>
    </w:p>
    <w:p w:rsidR="0097363B" w:rsidRDefault="0097363B" w:rsidP="0097363B">
      <w:pPr>
        <w:ind w:left="-15" w:right="0"/>
      </w:pPr>
      <w:r>
        <w:t xml:space="preserve">Процесс целеполагания и рефлексии должен быть многогранным, так как оценка должна проводиться не только личностью самой себя, но и окружающими людьми. Этапы урока – это совместная деятельность учащихся </w:t>
      </w:r>
      <w:r>
        <w:lastRenderedPageBreak/>
        <w:t xml:space="preserve">и учителя, позволяющая совершенствовать учебный процесс, ориентируясь на личность каждого ученика.   </w:t>
      </w:r>
    </w:p>
    <w:p w:rsidR="0097363B" w:rsidRDefault="0097363B" w:rsidP="0097363B">
      <w:pPr>
        <w:spacing w:after="5"/>
        <w:ind w:left="-15" w:right="0"/>
      </w:pPr>
      <w:r>
        <w:t xml:space="preserve">     У детей с ОВЗ бывает нежелательное или проблемное поведение в классе, поэтому для улучшения взаимодействия, поощрения взаимопомощи среди учащихся, повышения самооценки и уверенности ребенка с ОВЗ необходимо использовать различные методы для модификации поведения ребенка: организация учебного дня; распределение учащихся по парам, чтобы один мог помогать другому; обозначение школьных правил, использование невербальных средств  общения, напоминающих о данных правилах; использование поощрений, например, похвалить за то, что забывчивый ученик принес тетрадь или карандаши, или выполнил домашнее задание; свести к минимуму наказания: больше использовать позитивное, создавать ситуации успеха; т.е.  ребенок услышал о правилах, видит их в виде опорных схем и картинок и еще получает поощрение за их выполнение; игнорирование незначительных поведенческих нарушений; разработка мер вмешательства в случае недопустимого поведения, которое является непреднамеренным; разработка «кодовой» системы - слова, которое дает учащемуся понять о недопустимости его поведения.   </w:t>
      </w:r>
    </w:p>
    <w:p w:rsidR="0097363B" w:rsidRDefault="0097363B" w:rsidP="0097363B">
      <w:pPr>
        <w:ind w:left="-15" w:right="0"/>
      </w:pPr>
      <w:r>
        <w:t xml:space="preserve">Все это должно обсуждаться в команде – не один педагог, а все педагоги, работающие с этим ребенком.   </w:t>
      </w:r>
    </w:p>
    <w:p w:rsidR="0097363B" w:rsidRDefault="0097363B" w:rsidP="0097363B">
      <w:pPr>
        <w:spacing w:after="5"/>
        <w:ind w:left="-15" w:right="0"/>
      </w:pPr>
      <w:r>
        <w:t xml:space="preserve">Результат работы во многом зависит от вклада каждого участника в общий процесс работы с ребенком с ОВЗ и от внутреннего настроя и степени развития эмпатии к детям с ограниченными возможностями здоровья.   </w:t>
      </w:r>
    </w:p>
    <w:p w:rsidR="0097363B" w:rsidRDefault="0097363B" w:rsidP="0097363B">
      <w:pPr>
        <w:spacing w:after="0"/>
        <w:ind w:left="-15" w:right="0"/>
      </w:pPr>
      <w:r>
        <w:t xml:space="preserve">Таким образом, для внедрения инклюзивной среды в общеобразовательное учреждение необходимо создать условия организации инклюзивной практики, использовать основные принципы коррекционной работы с детьми с ОВЗ, подобрать педагогические кадры, обладающие необходимыми характеристиками, учитывать особенности построения современного урока для обучающихся с ОВЗ.  </w:t>
      </w:r>
    </w:p>
    <w:p w:rsidR="0097363B" w:rsidRDefault="0097363B" w:rsidP="0097363B">
      <w:pPr>
        <w:spacing w:after="0" w:line="256" w:lineRule="auto"/>
        <w:ind w:left="-15" w:right="0"/>
      </w:pPr>
      <w:r>
        <w:rPr>
          <w:i/>
        </w:rPr>
        <w:t xml:space="preserve">Работа педагогического коллектива в общеобразовательной организации должна быть направлена на достижение главной цели, социализация детей и адаптация их в самостоятельной жизни.   </w:t>
      </w:r>
    </w:p>
    <w:p w:rsidR="0097363B" w:rsidRDefault="0097363B" w:rsidP="0097363B">
      <w:pPr>
        <w:spacing w:after="0" w:line="256" w:lineRule="auto"/>
        <w:ind w:left="283" w:right="0" w:firstLine="0"/>
        <w:jc w:val="left"/>
      </w:pPr>
      <w:r>
        <w:t xml:space="preserve">   </w:t>
      </w:r>
    </w:p>
    <w:p w:rsidR="00121309" w:rsidRDefault="00121309"/>
    <w:sectPr w:rsidR="001213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796995"/>
    <w:multiLevelType w:val="hybridMultilevel"/>
    <w:tmpl w:val="7346CFCA"/>
    <w:lvl w:ilvl="0" w:tplc="0E705B2A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EEBA0FF0">
      <w:start w:val="1"/>
      <w:numFmt w:val="bullet"/>
      <w:lvlText w:val="o"/>
      <w:lvlJc w:val="left"/>
      <w:pPr>
        <w:ind w:left="13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EA50AFB0">
      <w:start w:val="1"/>
      <w:numFmt w:val="bullet"/>
      <w:lvlText w:val="▪"/>
      <w:lvlJc w:val="left"/>
      <w:pPr>
        <w:ind w:left="20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8CD693B6">
      <w:start w:val="1"/>
      <w:numFmt w:val="bullet"/>
      <w:lvlText w:val="•"/>
      <w:lvlJc w:val="left"/>
      <w:pPr>
        <w:ind w:left="280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41BE78F8">
      <w:start w:val="1"/>
      <w:numFmt w:val="bullet"/>
      <w:lvlText w:val="o"/>
      <w:lvlJc w:val="left"/>
      <w:pPr>
        <w:ind w:left="352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215E8A58">
      <w:start w:val="1"/>
      <w:numFmt w:val="bullet"/>
      <w:lvlText w:val="▪"/>
      <w:lvlJc w:val="left"/>
      <w:pPr>
        <w:ind w:left="424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BA2CDC30">
      <w:start w:val="1"/>
      <w:numFmt w:val="bullet"/>
      <w:lvlText w:val="•"/>
      <w:lvlJc w:val="left"/>
      <w:pPr>
        <w:ind w:left="49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B470A5B6">
      <w:start w:val="1"/>
      <w:numFmt w:val="bullet"/>
      <w:lvlText w:val="o"/>
      <w:lvlJc w:val="left"/>
      <w:pPr>
        <w:ind w:left="56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E7042D66">
      <w:start w:val="1"/>
      <w:numFmt w:val="bullet"/>
      <w:lvlText w:val="▪"/>
      <w:lvlJc w:val="left"/>
      <w:pPr>
        <w:ind w:left="640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DB9"/>
    <w:rsid w:val="00121309"/>
    <w:rsid w:val="0097363B"/>
    <w:rsid w:val="009A5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E4337"/>
  <w15:chartTrackingRefBased/>
  <w15:docId w15:val="{3656C5A1-812F-4C6C-9E12-459089EA2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363B"/>
    <w:pPr>
      <w:spacing w:after="33" w:line="252" w:lineRule="auto"/>
      <w:ind w:right="2" w:firstLine="273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258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1473</Words>
  <Characters>8399</Characters>
  <Application>Microsoft Office Word</Application>
  <DocSecurity>0</DocSecurity>
  <Lines>69</Lines>
  <Paragraphs>19</Paragraphs>
  <ScaleCrop>false</ScaleCrop>
  <Company/>
  <LinksUpToDate>false</LinksUpToDate>
  <CharactersWithSpaces>9853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6-6-1</dc:creator>
  <cp:keywords/>
  <dc:description/>
  <cp:lastModifiedBy>6-6-1</cp:lastModifiedBy>
  <cp:revision>2</cp:revision>
  <dcterms:created xsi:type="dcterms:W3CDTF">2023-12-18T06:21:00Z</dcterms:created>
  <dcterms:modified xsi:type="dcterms:W3CDTF">2023-12-18T06:22:00Z</dcterms:modified>
</cp:coreProperties>
</file>