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2B" w:rsidRPr="008F682B" w:rsidRDefault="008F682B" w:rsidP="008F682B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Квалификационный профиль:</w:t>
      </w:r>
      <w:r w:rsidR="00D31F77">
        <w:rPr>
          <w:rFonts w:ascii="Times New Roman" w:hAnsi="Times New Roman" w:cs="Times New Roman"/>
          <w:sz w:val="24"/>
          <w:szCs w:val="24"/>
        </w:rPr>
        <w:t xml:space="preserve"> </w:t>
      </w:r>
      <w:r w:rsidRPr="008F682B">
        <w:rPr>
          <w:rFonts w:ascii="Times New Roman" w:hAnsi="Times New Roman" w:cs="Times New Roman"/>
          <w:sz w:val="24"/>
          <w:szCs w:val="24"/>
        </w:rPr>
        <w:t>Брюханова А.О.</w:t>
      </w:r>
    </w:p>
    <w:p w:rsidR="00D31F77" w:rsidRDefault="00D31F77" w:rsidP="00D31F7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8F682B">
        <w:rPr>
          <w:rFonts w:ascii="Times New Roman" w:hAnsi="Times New Roman" w:cs="Times New Roman"/>
          <w:sz w:val="24"/>
          <w:szCs w:val="24"/>
        </w:rPr>
        <w:t>наставника: _</w:t>
      </w:r>
      <w:r w:rsidRPr="008A58BC">
        <w:rPr>
          <w:rFonts w:ascii="Times New Roman" w:hAnsi="Times New Roman" w:cs="Times New Roman"/>
          <w:sz w:val="24"/>
          <w:szCs w:val="24"/>
        </w:rPr>
        <w:t>Оленкова З.Д</w:t>
      </w:r>
      <w:r>
        <w:rPr>
          <w:rFonts w:ascii="Times New Roman" w:hAnsi="Times New Roman" w:cs="Times New Roman"/>
          <w:b/>
          <w:sz w:val="24"/>
          <w:szCs w:val="24"/>
        </w:rPr>
        <w:t>._______________________________________</w:t>
      </w:r>
    </w:p>
    <w:p w:rsidR="00D31F77" w:rsidRDefault="00D31F77" w:rsidP="00D31F7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замера: 9.02.2023.  Класс: 6</w:t>
      </w:r>
      <w:r w:rsidR="008F682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68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Тема урока: 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Сложение рациональных чисел. </w:t>
      </w:r>
      <w:r>
        <w:rPr>
          <w:rFonts w:ascii="Times New Roman" w:hAnsi="Times New Roman" w:cs="Times New Roman"/>
          <w:sz w:val="24"/>
          <w:szCs w:val="24"/>
        </w:rPr>
        <w:t xml:space="preserve">(Первый  урок)    </w:t>
      </w:r>
      <w:r w:rsidRPr="00A33623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: урок усвоения  новых знаний</w:t>
      </w:r>
    </w:p>
    <w:p w:rsidR="00D31F77" w:rsidRDefault="00D31F77" w:rsidP="00D31F77">
      <w:pPr>
        <w:ind w:left="0"/>
        <w:rPr>
          <w:rFonts w:ascii="Times New Roman" w:hAnsi="Times New Roman" w:cs="Times New Roman"/>
          <w:sz w:val="24"/>
          <w:szCs w:val="24"/>
        </w:rPr>
      </w:pPr>
      <w:r w:rsidRPr="00A33623">
        <w:rPr>
          <w:rFonts w:ascii="Times New Roman" w:hAnsi="Times New Roman" w:cs="Times New Roman"/>
          <w:b/>
          <w:sz w:val="24"/>
          <w:szCs w:val="24"/>
        </w:rPr>
        <w:t>Цель замера</w:t>
      </w:r>
      <w:r>
        <w:rPr>
          <w:rFonts w:ascii="Times New Roman" w:hAnsi="Times New Roman" w:cs="Times New Roman"/>
          <w:sz w:val="24"/>
          <w:szCs w:val="24"/>
        </w:rPr>
        <w:t xml:space="preserve">: Выявить затруднения  молодого педагога при проведении  учебного занятия. </w:t>
      </w:r>
    </w:p>
    <w:p w:rsidR="00D31F77" w:rsidRDefault="00D31F77" w:rsidP="00D31F7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Предметные результаты: </w:t>
      </w:r>
      <w:r>
        <w:rPr>
          <w:rStyle w:val="c4"/>
          <w:color w:val="000000"/>
        </w:rPr>
        <w:t>знать и</w:t>
      </w:r>
      <w:r>
        <w:rPr>
          <w:rStyle w:val="c3"/>
          <w:b/>
          <w:bCs/>
          <w:color w:val="000000"/>
        </w:rPr>
        <w:t> </w:t>
      </w:r>
      <w:r>
        <w:rPr>
          <w:rStyle w:val="c4"/>
          <w:color w:val="000000"/>
        </w:rPr>
        <w:t>уметь применять алгоритм сложения рациональных чисел в различных ситуациях.</w:t>
      </w:r>
    </w:p>
    <w:p w:rsidR="00D31F77" w:rsidRDefault="00D31F77" w:rsidP="00D31F7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Метапредметные результаты:</w:t>
      </w:r>
    </w:p>
    <w:p w:rsidR="00D31F77" w:rsidRDefault="00D31F77" w:rsidP="00D31F7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b/>
          <w:bCs/>
          <w:i/>
          <w:iCs/>
          <w:color w:val="000000"/>
        </w:rPr>
        <w:t>Познавательные: </w:t>
      </w:r>
      <w:r>
        <w:rPr>
          <w:rStyle w:val="c4"/>
          <w:color w:val="000000"/>
        </w:rPr>
        <w:t> способность понимать учебную задачу урока, выделять и формулировать познавательные цели, строить логическую цепочку рассуждений, устанавливать причинно-следственные связи.</w:t>
      </w:r>
    </w:p>
    <w:p w:rsidR="00D31F77" w:rsidRDefault="00D31F77" w:rsidP="00D31F7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b/>
          <w:bCs/>
          <w:i/>
          <w:iCs/>
          <w:color w:val="000000"/>
        </w:rPr>
        <w:t>Регулятивные: </w:t>
      </w:r>
      <w:r>
        <w:rPr>
          <w:rStyle w:val="c4"/>
          <w:color w:val="000000"/>
        </w:rPr>
        <w:t xml:space="preserve">контролировать и оценивать собственную деятельность и деятельность </w:t>
      </w:r>
      <w:r w:rsidR="008F682B">
        <w:rPr>
          <w:rStyle w:val="c4"/>
          <w:color w:val="000000"/>
        </w:rPr>
        <w:t>партнеров, планировать</w:t>
      </w:r>
      <w:r>
        <w:rPr>
          <w:rStyle w:val="c4"/>
          <w:color w:val="000000"/>
        </w:rPr>
        <w:t xml:space="preserve"> и корректировать свою деятельность;</w:t>
      </w:r>
    </w:p>
    <w:p w:rsidR="00D31F77" w:rsidRDefault="00D31F77" w:rsidP="00D31F7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b/>
          <w:bCs/>
          <w:i/>
          <w:iCs/>
          <w:color w:val="000000"/>
        </w:rPr>
        <w:t>Коммуникативные: </w:t>
      </w:r>
      <w:r>
        <w:rPr>
          <w:rStyle w:val="c4"/>
          <w:color w:val="000000"/>
        </w:rPr>
        <w:t>уметь достаточно полно и чётко выражать свои мысли, слушать собеседника и вести диалог.</w:t>
      </w:r>
    </w:p>
    <w:p w:rsidR="00D31F77" w:rsidRDefault="00D31F77" w:rsidP="00D31F7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Личностные:</w:t>
      </w:r>
      <w:r>
        <w:rPr>
          <w:rStyle w:val="c4"/>
          <w:color w:val="000000"/>
        </w:rPr>
        <w:t xml:space="preserve"> иметь </w:t>
      </w:r>
      <w:r w:rsidR="008F682B">
        <w:rPr>
          <w:rStyle w:val="c4"/>
          <w:color w:val="000000"/>
        </w:rPr>
        <w:t>мотивацию к</w:t>
      </w:r>
      <w:r>
        <w:rPr>
          <w:rStyle w:val="c4"/>
          <w:color w:val="000000"/>
        </w:rPr>
        <w:t xml:space="preserve"> учебной деятельности, принимать и осваивать социальную роль обучающегося, знать, как важны в учебной деятельности мышление, внимание, любознательность, аккуратность, личная ответственность.</w:t>
      </w:r>
    </w:p>
    <w:p w:rsidR="00612EF8" w:rsidRDefault="00612EF8" w:rsidP="008537B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1276"/>
        <w:gridCol w:w="4111"/>
      </w:tblGrid>
      <w:tr w:rsidR="00DC516A" w:rsidTr="00A37DFE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A37DFE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сформированности 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516A" w:rsidTr="00A37DF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:rsidR="00D00D7A" w:rsidRDefault="00D00D7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00D7A" w:rsidRDefault="00D00D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31F7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8F682B" w:rsidRDefault="009A745D" w:rsidP="001466A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Закрепить знания учащихся на сложение отрицательных чисел и чисел с разными знаками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планируемые результаты урока (предметные, метапредметные, личностные) в соответствии с целью урока, с учетом содержания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2B" w:rsidRPr="008F682B" w:rsidRDefault="00782E2B" w:rsidP="001466AC">
            <w:pPr>
              <w:pStyle w:val="a6"/>
              <w:shd w:val="clear" w:color="auto" w:fill="FFFFFF"/>
              <w:spacing w:before="0" w:beforeAutospacing="0" w:after="167" w:afterAutospacing="0"/>
              <w:jc w:val="both"/>
            </w:pPr>
            <w:r w:rsidRPr="008F682B">
              <w:t> Уметь обрабатывать информацию, выбирать способы решения примеров в зависимости от конкретных условий,</w:t>
            </w:r>
            <w:r w:rsidR="008F682B">
              <w:t xml:space="preserve"> </w:t>
            </w:r>
            <w:r w:rsidRPr="008F682B">
              <w:t xml:space="preserve">контролировать и оценивать процесс и результат своей </w:t>
            </w:r>
            <w:r w:rsidR="008F682B" w:rsidRPr="008F682B">
              <w:t>работы, уметь</w:t>
            </w:r>
            <w:r w:rsidRPr="008F682B">
              <w:t xml:space="preserve"> самоопределяться, уметь приводить примеры</w:t>
            </w:r>
          </w:p>
          <w:p w:rsidR="00782E2B" w:rsidRPr="008F682B" w:rsidRDefault="00782E2B" w:rsidP="001466AC">
            <w:pPr>
              <w:pStyle w:val="a6"/>
              <w:shd w:val="clear" w:color="auto" w:fill="FFFFFF"/>
              <w:spacing w:before="0" w:beforeAutospacing="0" w:after="167" w:afterAutospacing="0"/>
              <w:jc w:val="both"/>
            </w:pPr>
          </w:p>
          <w:p w:rsidR="00DC516A" w:rsidRPr="008F682B" w:rsidRDefault="00DC516A" w:rsidP="001466A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ED1B63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этапы урока и отводимое на них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D00D7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фронтальная.</w:t>
            </w:r>
          </w:p>
          <w:p w:rsidR="00DC516A" w:rsidRDefault="00DC516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методы обучения в соответствии с планируемыми результатами, содержанием урока.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Письменная, самостоятельная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31F7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D" w:rsidRDefault="00D648E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>редусмотрено</w:t>
            </w:r>
          </w:p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Проектирует деятельность, обеспечивающую достижение обучающимися планируемых результатов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Уровень сложности, объем материала соответствуют возрастным особенностям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Планирует формы контроля/ самоконтроля и оценки/ взаимооценки/ самооценки деятельности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31F7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Подбирает дидактический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516A" w:rsidRDefault="009A745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учебных </w:t>
            </w:r>
            <w:proofErr w:type="spellStart"/>
            <w:r w:rsidR="00DC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нятий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Соблюдает санитарные нормы и правила безопасности (согласно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свободное  владение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FB176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предметной терминологии </w:t>
            </w:r>
          </w:p>
        </w:tc>
      </w:tr>
      <w:tr w:rsidR="004C090D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D" w:rsidRDefault="004C09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5D2D23" w:rsidRDefault="00AF5F4B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A37DFE" w:rsidRDefault="00AF5F4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4C09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214D24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  с обучающимися на этапе совместной постановки задач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7819C3" w:rsidRDefault="00DC516A" w:rsidP="00AF5F4B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19C3">
              <w:rPr>
                <w:rFonts w:ascii="Times New Roman" w:hAnsi="Times New Roman" w:cs="Times New Roman"/>
                <w:szCs w:val="24"/>
              </w:rPr>
              <w:t>Ставит задачу учитель</w:t>
            </w:r>
            <w:r w:rsidR="00D00D7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AF5F4B">
              <w:rPr>
                <w:rFonts w:ascii="Times New Roman" w:hAnsi="Times New Roman" w:cs="Times New Roman"/>
                <w:szCs w:val="24"/>
              </w:rPr>
              <w:t xml:space="preserve"> Порешаем задачи, чтобы закрепить»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AF5F4B" w:rsidP="00AF5F4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обучающихся, между собой, с учителем и с различными источниками информации в ходе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 задания по образцу. Контролирует каждый шаг отвечающего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BB38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Фиксирует   затруднение в учебном действии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31F7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«неверно»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Четко инструктирует  по выполнению заданий  в ходе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Вовлекает обучающихся в активную деятельность, использует приемы мотивации и поддержания интереса.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648E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сделал, делает дальше самостоятельно»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взаимооценку</w:t>
            </w:r>
            <w:bookmarkStart w:id="0" w:name="_GoBack"/>
            <w:bookmarkEnd w:id="0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/ самооценку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648E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учителя</w:t>
            </w:r>
            <w:r w:rsidR="001C3921">
              <w:rPr>
                <w:rFonts w:ascii="Times New Roman" w:hAnsi="Times New Roman" w:cs="Times New Roman"/>
                <w:sz w:val="24"/>
                <w:szCs w:val="24"/>
              </w:rPr>
              <w:t xml:space="preserve">. У доски одновременно работает ученик – </w:t>
            </w:r>
            <w:r w:rsidR="001C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сличение по образцу.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обучающимися подводит итоги, анализирует  достижение поставленных задач и планируемых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D856C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 подводит итоги. Анализ не направлен 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результаты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>, ни на способ действия.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023DA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Сводится к призыву «Слушаем»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 «смотрим»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455E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A745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0C4B21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5D2D23" w:rsidRDefault="00DC516A" w:rsidP="00F613CE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>Отмечает достигнутые предметные и метапредметные результаты (выделяет основания, по которым можно судить о достижении или не достижении планируемых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 w:rsidP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планированию одна на два урока, результаты предполагаются разные, следовательно,  цели разные и действия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Не видит связи между целью действи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результатом. 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A26CF6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A745D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«Поторопился»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5C4744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</w:tc>
      </w:tr>
      <w:tr w:rsidR="00DC516A" w:rsidTr="00A37DFE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7819C3" w:rsidRDefault="00DC516A" w:rsidP="00CF4C9E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613CE">
            <w:pPr>
              <w:pStyle w:val="a6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6E380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осуществляется учителем по критерию «верно – неверно»</w:t>
            </w: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 - измерительные материалы для оценки 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9A745D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контрольно-измерительные материалы для оценки метапредметных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D53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метапредметных умений и диагностики личностных достижений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Pr="00CF4C9E" w:rsidRDefault="00DC516A" w:rsidP="005B0B2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обучающихся для обеспечение безопасной образовательной среды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5B0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темпа и самостоятельной работы обучающихся</w:t>
            </w:r>
          </w:p>
        </w:tc>
      </w:tr>
      <w:tr w:rsidR="00DC516A" w:rsidTr="00A37DFE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 w:rsidP="004D16B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16E" w:rsidRDefault="0014316E"/>
    <w:sectPr w:rsidR="0014316E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5BD"/>
    <w:rsid w:val="00007637"/>
    <w:rsid w:val="00016537"/>
    <w:rsid w:val="000C0D3D"/>
    <w:rsid w:val="000C4B21"/>
    <w:rsid w:val="00132BFC"/>
    <w:rsid w:val="0014316E"/>
    <w:rsid w:val="001466AC"/>
    <w:rsid w:val="001C0797"/>
    <w:rsid w:val="001C3921"/>
    <w:rsid w:val="001C74E8"/>
    <w:rsid w:val="002773A7"/>
    <w:rsid w:val="002C6F20"/>
    <w:rsid w:val="00326B76"/>
    <w:rsid w:val="00362A86"/>
    <w:rsid w:val="003A3D22"/>
    <w:rsid w:val="003C58BA"/>
    <w:rsid w:val="004130BC"/>
    <w:rsid w:val="00455EDD"/>
    <w:rsid w:val="004C090D"/>
    <w:rsid w:val="004D16BC"/>
    <w:rsid w:val="00582781"/>
    <w:rsid w:val="005B0B26"/>
    <w:rsid w:val="005C4744"/>
    <w:rsid w:val="005D2D23"/>
    <w:rsid w:val="00612EF8"/>
    <w:rsid w:val="00634FE4"/>
    <w:rsid w:val="006C701E"/>
    <w:rsid w:val="007819C3"/>
    <w:rsid w:val="007822F1"/>
    <w:rsid w:val="00782E2B"/>
    <w:rsid w:val="00827872"/>
    <w:rsid w:val="008537BF"/>
    <w:rsid w:val="00894322"/>
    <w:rsid w:val="008F682B"/>
    <w:rsid w:val="00956326"/>
    <w:rsid w:val="009A125A"/>
    <w:rsid w:val="009A745D"/>
    <w:rsid w:val="00A26CF6"/>
    <w:rsid w:val="00A37DFE"/>
    <w:rsid w:val="00A464BA"/>
    <w:rsid w:val="00A802B8"/>
    <w:rsid w:val="00AD56CE"/>
    <w:rsid w:val="00AF5F4B"/>
    <w:rsid w:val="00B64E4F"/>
    <w:rsid w:val="00BA6F8B"/>
    <w:rsid w:val="00BE1680"/>
    <w:rsid w:val="00BF0862"/>
    <w:rsid w:val="00CB525C"/>
    <w:rsid w:val="00CF4C9E"/>
    <w:rsid w:val="00D00D7A"/>
    <w:rsid w:val="00D17084"/>
    <w:rsid w:val="00D31F77"/>
    <w:rsid w:val="00D648E2"/>
    <w:rsid w:val="00DC38BE"/>
    <w:rsid w:val="00DC516A"/>
    <w:rsid w:val="00DD15BD"/>
    <w:rsid w:val="00DD3B45"/>
    <w:rsid w:val="00E035A3"/>
    <w:rsid w:val="00ED1B63"/>
    <w:rsid w:val="00F45F2E"/>
    <w:rsid w:val="00F613CE"/>
    <w:rsid w:val="00F6597F"/>
    <w:rsid w:val="00FB176D"/>
    <w:rsid w:val="00FD3B19"/>
    <w:rsid w:val="00FD3CF4"/>
    <w:rsid w:val="00FD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F7A"/>
  <w15:docId w15:val="{533FD5A9-B170-4AF5-AC89-C7E3C88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31F7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1F77"/>
  </w:style>
  <w:style w:type="character" w:customStyle="1" w:styleId="c4">
    <w:name w:val="c4"/>
    <w:basedOn w:val="a0"/>
    <w:rsid w:val="00D31F77"/>
  </w:style>
  <w:style w:type="character" w:customStyle="1" w:styleId="c20">
    <w:name w:val="c20"/>
    <w:basedOn w:val="a0"/>
    <w:rsid w:val="00D31F77"/>
  </w:style>
  <w:style w:type="paragraph" w:customStyle="1" w:styleId="c14">
    <w:name w:val="c14"/>
    <w:basedOn w:val="a"/>
    <w:rsid w:val="00D31F7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Wsr05</dc:creator>
  <cp:keywords/>
  <dc:description/>
  <cp:lastModifiedBy>6-6-1</cp:lastModifiedBy>
  <cp:revision>15</cp:revision>
  <dcterms:created xsi:type="dcterms:W3CDTF">2022-10-18T09:03:00Z</dcterms:created>
  <dcterms:modified xsi:type="dcterms:W3CDTF">2023-05-12T07:13:00Z</dcterms:modified>
</cp:coreProperties>
</file>