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3" w:rsidRPr="00474387" w:rsidRDefault="008D1D3C" w:rsidP="002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-600075</wp:posOffset>
            </wp:positionV>
            <wp:extent cx="1304925" cy="1962150"/>
            <wp:effectExtent l="19050" t="0" r="9525" b="0"/>
            <wp:wrapSquare wrapText="bothSides"/>
            <wp:docPr id="1" name="Рисунок 1" descr="E:\Desktop\Мельник Е.П\Наставничество  2022\Региональная база наставничества\РБН Мельник Е.П\Мельник  Е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Мельник Е.П\Наставничество  2022\Региональная база наставничества\РБН Мельник Е.П\Мельник  Е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A3" w:rsidRPr="00474387">
        <w:rPr>
          <w:rFonts w:ascii="Times New Roman" w:hAnsi="Times New Roman" w:cs="Times New Roman"/>
          <w:b/>
          <w:sz w:val="28"/>
          <w:szCs w:val="28"/>
        </w:rPr>
        <w:t>Информация о наставниках</w:t>
      </w:r>
    </w:p>
    <w:tbl>
      <w:tblPr>
        <w:tblStyle w:val="a3"/>
        <w:tblW w:w="9351" w:type="dxa"/>
        <w:tblLook w:val="04A0"/>
      </w:tblPr>
      <w:tblGrid>
        <w:gridCol w:w="4248"/>
        <w:gridCol w:w="5103"/>
      </w:tblGrid>
      <w:tr w:rsidR="00211CA3" w:rsidTr="00D31C7E">
        <w:tc>
          <w:tcPr>
            <w:tcW w:w="4248" w:type="dxa"/>
          </w:tcPr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организации (полное) с адрес,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F9735E" w:rsidRPr="00F9735E" w:rsidRDefault="00F9735E" w:rsidP="00F9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735E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общеобразовательное учреждение</w:t>
            </w:r>
          </w:p>
          <w:p w:rsidR="00211CA3" w:rsidRDefault="000950BE" w:rsidP="00F9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"Средняя </w:t>
            </w:r>
            <w:r w:rsidR="00F9735E" w:rsidRPr="00F9735E">
              <w:rPr>
                <w:rFonts w:ascii="Times New Roman" w:hAnsi="Times New Roman" w:cs="Times New Roman"/>
                <w:sz w:val="28"/>
                <w:szCs w:val="28"/>
              </w:rPr>
              <w:t>школа № 156 имени Героя Советского Союза Ерофеева Г.П."</w:t>
            </w:r>
          </w:p>
          <w:p w:rsidR="00EA4928" w:rsidRPr="00EA4928" w:rsidRDefault="00EA4928" w:rsidP="00EA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28">
              <w:rPr>
                <w:rFonts w:ascii="Times New Roman" w:hAnsi="Times New Roman" w:cs="Times New Roman"/>
                <w:sz w:val="28"/>
                <w:szCs w:val="28"/>
              </w:rPr>
              <w:t>Адрес: 660132, Красноярский край г. Красноярск ул.Светлова,36</w:t>
            </w:r>
          </w:p>
          <w:p w:rsidR="00F9735E" w:rsidRPr="000950BE" w:rsidRDefault="0072163A" w:rsidP="00F9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0BE">
              <w:rPr>
                <w:rFonts w:ascii="Times New Roman" w:hAnsi="Times New Roman" w:cs="Times New Roman"/>
                <w:bCs/>
                <w:sz w:val="28"/>
                <w:szCs w:val="28"/>
              </w:rPr>
              <w:t>8 (391) 228-92-24</w:t>
            </w:r>
          </w:p>
        </w:tc>
      </w:tr>
      <w:tr w:rsidR="00211CA3" w:rsidTr="00D31C7E">
        <w:tc>
          <w:tcPr>
            <w:tcW w:w="4248" w:type="dxa"/>
          </w:tcPr>
          <w:p w:rsidR="00211CA3" w:rsidRPr="00C43D5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куратора, должность, личный номер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211CA3" w:rsidRDefault="005F7AC6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Елена Павловна, заместитель директора по учебно-воспитательной работе.</w:t>
            </w:r>
          </w:p>
          <w:p w:rsidR="005F7AC6" w:rsidRDefault="005F7AC6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8960-768-79-45</w:t>
            </w:r>
          </w:p>
          <w:p w:rsidR="005F7AC6" w:rsidRPr="005F7AC6" w:rsidRDefault="005F7AC6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teacher_melnik@mail.ru</w:t>
            </w:r>
          </w:p>
        </w:tc>
      </w:tr>
      <w:tr w:rsidR="00211CA3" w:rsidTr="00D31C7E">
        <w:tc>
          <w:tcPr>
            <w:tcW w:w="4248" w:type="dxa"/>
          </w:tcPr>
          <w:p w:rsidR="00211CA3" w:rsidRPr="00AF23B8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педагога -наставника, должность, личный номер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B029B2" w:rsidRPr="00B029B2" w:rsidRDefault="00B029B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CA3" w:rsidTr="00D31C7E">
        <w:tc>
          <w:tcPr>
            <w:tcW w:w="4248" w:type="dxa"/>
          </w:tcPr>
          <w:p w:rsidR="00211CA3" w:rsidRPr="00A4551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Приказ о присвоении квалификационной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квалификационную категорию)</w:t>
            </w:r>
          </w:p>
        </w:tc>
        <w:tc>
          <w:tcPr>
            <w:tcW w:w="5103" w:type="dxa"/>
          </w:tcPr>
          <w:p w:rsidR="00211CA3" w:rsidRPr="00B029B2" w:rsidRDefault="004E603D" w:rsidP="0075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 xml:space="preserve">ысшая квалификационная категория, </w:t>
            </w:r>
            <w:r w:rsidR="00FB3D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D54" w:rsidRPr="00FB3D54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FB3D54" w:rsidRPr="00757754">
              <w:rPr>
                <w:rFonts w:ascii="Times New Roman" w:hAnsi="Times New Roman" w:cs="Times New Roman"/>
                <w:sz w:val="28"/>
                <w:szCs w:val="28"/>
              </w:rPr>
              <w:t>01-35-</w:t>
            </w:r>
            <w:r w:rsidR="00757754" w:rsidRPr="00757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57754" w:rsidRPr="007577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3D54" w:rsidRPr="0075775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57754" w:rsidRPr="00757754"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  <w:r w:rsidR="00FB3D54" w:rsidRPr="00757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1CA3" w:rsidTr="00D31C7E">
        <w:tc>
          <w:tcPr>
            <w:tcW w:w="4248" w:type="dxa"/>
          </w:tcPr>
          <w:p w:rsidR="00211CA3" w:rsidRPr="00C43D5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присвоении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2163A" w:rsidRDefault="0072163A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5103" w:type="dxa"/>
          </w:tcPr>
          <w:p w:rsidR="00211CA3" w:rsidRDefault="00A643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</w:tcPr>
          <w:p w:rsidR="00211CA3" w:rsidRDefault="00474387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учебно-воспитательному процессу.</w:t>
            </w:r>
          </w:p>
          <w:p w:rsidR="00474387" w:rsidRDefault="00474387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математики.</w:t>
            </w:r>
          </w:p>
        </w:tc>
      </w:tr>
      <w:tr w:rsidR="00211CA3" w:rsidTr="00D31C7E">
        <w:tc>
          <w:tcPr>
            <w:tcW w:w="4248" w:type="dxa"/>
          </w:tcPr>
          <w:p w:rsidR="00211CA3" w:rsidRDefault="00211CA3" w:rsidP="001D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помощи </w:t>
            </w:r>
            <w:r w:rsidR="001D761C">
              <w:rPr>
                <w:rFonts w:ascii="Times New Roman" w:hAnsi="Times New Roman" w:cs="Times New Roman"/>
                <w:sz w:val="28"/>
                <w:szCs w:val="28"/>
              </w:rPr>
              <w:t>куратора</w:t>
            </w:r>
          </w:p>
        </w:tc>
        <w:tc>
          <w:tcPr>
            <w:tcW w:w="5103" w:type="dxa"/>
          </w:tcPr>
          <w:p w:rsidR="001D761C" w:rsidRDefault="001D761C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наставляемых.</w:t>
            </w:r>
          </w:p>
          <w:p w:rsidR="001D761C" w:rsidRDefault="001D761C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разработку персонализированных программ наставничества.</w:t>
            </w:r>
          </w:p>
          <w:p w:rsidR="001D761C" w:rsidRDefault="001D761C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координацию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наставничеству с ответственными представителями региональной системы наставничества.</w:t>
            </w:r>
          </w:p>
          <w:p w:rsidR="00A662AB" w:rsidRPr="006046A4" w:rsidRDefault="001D761C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омогает выстраивать </w:t>
            </w:r>
            <w:r w:rsidR="00A643A3" w:rsidRPr="006046A4">
              <w:rPr>
                <w:rFonts w:ascii="Times New Roman" w:hAnsi="Times New Roman" w:cs="Times New Roman"/>
                <w:sz w:val="28"/>
                <w:szCs w:val="28"/>
              </w:rPr>
              <w:t>сотрудничество и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коммуникацию с участниками образовательного процесса </w:t>
            </w:r>
            <w:r w:rsidR="00A643A3" w:rsidRPr="006046A4">
              <w:rPr>
                <w:rFonts w:ascii="Times New Roman" w:hAnsi="Times New Roman" w:cs="Times New Roman"/>
                <w:sz w:val="28"/>
                <w:szCs w:val="28"/>
              </w:rPr>
              <w:t>и педагогами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 из организации</w:t>
            </w:r>
            <w:r w:rsidR="00E8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2AB" w:rsidRPr="006046A4" w:rsidRDefault="00E8300F" w:rsidP="00E8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омогает </w:t>
            </w:r>
            <w:r w:rsidR="001D761C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</w:t>
            </w:r>
            <w:r w:rsidR="006046A4">
              <w:rPr>
                <w:rFonts w:ascii="Times New Roman" w:hAnsi="Times New Roman" w:cs="Times New Roman"/>
                <w:sz w:val="28"/>
                <w:szCs w:val="28"/>
              </w:rPr>
              <w:t>повысить умение достигать планируемых р</w:t>
            </w:r>
            <w:r w:rsidR="001D761C">
              <w:rPr>
                <w:rFonts w:ascii="Times New Roman" w:hAnsi="Times New Roman" w:cs="Times New Roman"/>
                <w:sz w:val="28"/>
                <w:szCs w:val="28"/>
              </w:rPr>
              <w:t>езультатов обучения учащихся.</w:t>
            </w:r>
          </w:p>
          <w:p w:rsidR="00A662AB" w:rsidRDefault="00E8300F" w:rsidP="00E8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моционально и </w:t>
            </w:r>
            <w:r w:rsidR="00A643A3" w:rsidRPr="006046A4">
              <w:rPr>
                <w:rFonts w:ascii="Times New Roman" w:hAnsi="Times New Roman" w:cs="Times New Roman"/>
                <w:sz w:val="28"/>
                <w:szCs w:val="28"/>
              </w:rPr>
              <w:t>психологически поддерживает</w:t>
            </w:r>
            <w:r w:rsidR="0060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61C" w:rsidRDefault="001D761C" w:rsidP="00E8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 участие в наполнении рубрики (странички) «Наставничество» на школьном сайте различной информацией (событийная, новостная, методическая, правовая и др.)</w:t>
            </w:r>
            <w:r w:rsidR="00217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087" w:rsidRPr="006046A4" w:rsidRDefault="00217087" w:rsidP="00E8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Инициирует публичные мероприятия популяризации системы наставничества педагогических работников.</w:t>
            </w:r>
          </w:p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деятельности</w:t>
            </w:r>
            <w:r w:rsidR="00217087">
              <w:rPr>
                <w:rFonts w:ascii="Times New Roman" w:hAnsi="Times New Roman" w:cs="Times New Roman"/>
                <w:sz w:val="28"/>
                <w:szCs w:val="28"/>
              </w:rPr>
              <w:t xml:space="preserve"> куратора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наставничества</w:t>
            </w:r>
          </w:p>
        </w:tc>
        <w:tc>
          <w:tcPr>
            <w:tcW w:w="5103" w:type="dxa"/>
          </w:tcPr>
          <w:p w:rsidR="00A662AB" w:rsidRPr="00A643A3" w:rsidRDefault="00A643A3" w:rsidP="00A6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компетенций, </w:t>
            </w:r>
            <w:r w:rsidR="00AB5190"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</w:t>
            </w:r>
            <w:r w:rsidR="00AB5190" w:rsidRPr="00A64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знания, умения </w:t>
            </w:r>
            <w:r w:rsidR="00AB5190"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B5190" w:rsidRPr="00A643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 опыт</w:t>
            </w:r>
            <w:r w:rsidR="00AB5190" w:rsidRPr="00A64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5190" w:rsidRPr="00A643A3">
              <w:rPr>
                <w:rFonts w:ascii="Times New Roman" w:hAnsi="Times New Roman" w:cs="Times New Roman"/>
                <w:sz w:val="28"/>
                <w:szCs w:val="28"/>
              </w:rPr>
              <w:t>для успешной трудовой деятельности</w:t>
            </w:r>
            <w:r w:rsidR="002170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от участников наставнических практик, профессионального сообщества, руководителя ОУ</w:t>
            </w:r>
          </w:p>
        </w:tc>
        <w:tc>
          <w:tcPr>
            <w:tcW w:w="5103" w:type="dxa"/>
          </w:tcPr>
          <w:p w:rsidR="00217087" w:rsidRDefault="00217087" w:rsidP="005E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директора МАОУ СШ № 156:</w:t>
            </w:r>
          </w:p>
          <w:p w:rsidR="00003EE9" w:rsidRDefault="001A5DB2" w:rsidP="005E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эффективно для решения </w:t>
            </w:r>
            <w:r w:rsidR="000950BE" w:rsidRPr="00003EE9">
              <w:rPr>
                <w:rFonts w:ascii="Times New Roman" w:hAnsi="Times New Roman" w:cs="Times New Roman"/>
                <w:sz w:val="28"/>
                <w:szCs w:val="28"/>
              </w:rPr>
              <w:t>цели развития кадрового потенциала</w:t>
            </w: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7087" w:rsidRDefault="00003EE9" w:rsidP="0021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едагогическое наставничество имеет более широкую направленность, менее теоретизированно, обладает большей гибкостью, отличается многообразием форм и методов работы с молодыми специалистами в условиях реальной трудовой деятельности. </w:t>
            </w:r>
          </w:p>
          <w:p w:rsidR="00217087" w:rsidRDefault="00217087" w:rsidP="0021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 обобщать и распространять методический опыт работы городской базовой площадки с молодыми педагогами.</w:t>
            </w:r>
          </w:p>
          <w:p w:rsidR="00003EE9" w:rsidRDefault="00003EE9" w:rsidP="00217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 обобщать и распространять опыт наставничества на городском и региональном уровнях.</w:t>
            </w:r>
          </w:p>
        </w:tc>
      </w:tr>
    </w:tbl>
    <w:p w:rsidR="00211CA3" w:rsidRDefault="0072163A" w:rsidP="0021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Ответственный: Мельник Елена Павловна</w:t>
      </w:r>
      <w:r w:rsidR="00211CA3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89607687945</w:t>
      </w:r>
    </w:p>
    <w:sectPr w:rsidR="00211CA3" w:rsidSect="001B0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FB7"/>
    <w:multiLevelType w:val="hybridMultilevel"/>
    <w:tmpl w:val="820CA3E8"/>
    <w:lvl w:ilvl="0" w:tplc="93467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079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C6C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A10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E2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ED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D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C55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3D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428B3"/>
    <w:multiLevelType w:val="hybridMultilevel"/>
    <w:tmpl w:val="18C24C48"/>
    <w:lvl w:ilvl="0" w:tplc="D226AF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72EF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822B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F41E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4AB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72C8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8888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EA7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640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EF334A8"/>
    <w:multiLevelType w:val="hybridMultilevel"/>
    <w:tmpl w:val="948A1954"/>
    <w:lvl w:ilvl="0" w:tplc="044AD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CD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620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2D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C4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01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A9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A5C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A48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237DC"/>
    <w:multiLevelType w:val="hybridMultilevel"/>
    <w:tmpl w:val="6BEA8178"/>
    <w:lvl w:ilvl="0" w:tplc="5352F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8E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8F0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C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E9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0A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A5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66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C0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51"/>
    <w:rsid w:val="00003EE9"/>
    <w:rsid w:val="000950BE"/>
    <w:rsid w:val="001A5DB2"/>
    <w:rsid w:val="001B0E6D"/>
    <w:rsid w:val="001D761C"/>
    <w:rsid w:val="00211CA3"/>
    <w:rsid w:val="00217087"/>
    <w:rsid w:val="00222FD1"/>
    <w:rsid w:val="00275BB8"/>
    <w:rsid w:val="00474387"/>
    <w:rsid w:val="004E603D"/>
    <w:rsid w:val="005E39ED"/>
    <w:rsid w:val="005F7AC6"/>
    <w:rsid w:val="006046A4"/>
    <w:rsid w:val="0072163A"/>
    <w:rsid w:val="00757754"/>
    <w:rsid w:val="00784383"/>
    <w:rsid w:val="007F15D8"/>
    <w:rsid w:val="008D1D3C"/>
    <w:rsid w:val="00A00AAD"/>
    <w:rsid w:val="00A41251"/>
    <w:rsid w:val="00A643A3"/>
    <w:rsid w:val="00A662AB"/>
    <w:rsid w:val="00AB5190"/>
    <w:rsid w:val="00B029B2"/>
    <w:rsid w:val="00BE6C70"/>
    <w:rsid w:val="00C22EBC"/>
    <w:rsid w:val="00E8300F"/>
    <w:rsid w:val="00EA4928"/>
    <w:rsid w:val="00F9735E"/>
    <w:rsid w:val="00F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11C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9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5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2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Виталева Надежда</dc:creator>
  <cp:keywords/>
  <dc:description/>
  <cp:lastModifiedBy>User</cp:lastModifiedBy>
  <cp:revision>28</cp:revision>
  <dcterms:created xsi:type="dcterms:W3CDTF">2023-01-23T07:22:00Z</dcterms:created>
  <dcterms:modified xsi:type="dcterms:W3CDTF">2023-12-11T03:43:00Z</dcterms:modified>
</cp:coreProperties>
</file>