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115" w:rsidRPr="00490F9F" w:rsidRDefault="00D71E45" w:rsidP="00D71E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F9F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987071" w:rsidRPr="00490F9F">
        <w:rPr>
          <w:rFonts w:ascii="Times New Roman" w:hAnsi="Times New Roman" w:cs="Times New Roman"/>
          <w:b/>
          <w:sz w:val="24"/>
          <w:szCs w:val="24"/>
        </w:rPr>
        <w:t xml:space="preserve"> к рабочей программе «Алгебра» 7-9</w:t>
      </w:r>
      <w:r w:rsidRPr="00490F9F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  <w:r w:rsidR="00071BEB">
        <w:rPr>
          <w:rFonts w:ascii="Times New Roman" w:hAnsi="Times New Roman" w:cs="Times New Roman"/>
          <w:b/>
          <w:sz w:val="24"/>
          <w:szCs w:val="24"/>
        </w:rPr>
        <w:t xml:space="preserve"> (углубленный уровень)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2685"/>
        <w:gridCol w:w="3258"/>
        <w:gridCol w:w="3402"/>
      </w:tblGrid>
      <w:tr w:rsidR="00D71E45" w:rsidRPr="00490F9F" w:rsidTr="006D7D2D">
        <w:tc>
          <w:tcPr>
            <w:tcW w:w="2685" w:type="dxa"/>
          </w:tcPr>
          <w:p w:rsidR="00D71E45" w:rsidRPr="00490F9F" w:rsidRDefault="00D7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660" w:type="dxa"/>
            <w:gridSpan w:val="2"/>
          </w:tcPr>
          <w:p w:rsidR="00D71E45" w:rsidRPr="00490F9F" w:rsidRDefault="0098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D71E45" w:rsidRPr="00490F9F" w:rsidTr="006D7D2D">
        <w:tc>
          <w:tcPr>
            <w:tcW w:w="2685" w:type="dxa"/>
          </w:tcPr>
          <w:p w:rsidR="00D71E45" w:rsidRPr="00490F9F" w:rsidRDefault="00D7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60" w:type="dxa"/>
            <w:gridSpan w:val="2"/>
          </w:tcPr>
          <w:p w:rsidR="00D71E45" w:rsidRPr="00490F9F" w:rsidRDefault="0098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D71E45" w:rsidRPr="00490F9F" w:rsidTr="006D7D2D">
        <w:tc>
          <w:tcPr>
            <w:tcW w:w="2685" w:type="dxa"/>
          </w:tcPr>
          <w:p w:rsidR="00D71E45" w:rsidRPr="00490F9F" w:rsidRDefault="00D7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660" w:type="dxa"/>
            <w:gridSpan w:val="2"/>
          </w:tcPr>
          <w:p w:rsidR="00D71E45" w:rsidRPr="00490F9F" w:rsidRDefault="0098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71BEB">
              <w:rPr>
                <w:rFonts w:ascii="Times New Roman" w:hAnsi="Times New Roman" w:cs="Times New Roman"/>
                <w:sz w:val="24"/>
                <w:szCs w:val="24"/>
              </w:rPr>
              <w:t xml:space="preserve"> класс – 3 часа в неделю/170</w:t>
            </w:r>
            <w:r w:rsidR="00DE2E46" w:rsidRPr="00490F9F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 w:rsidR="00D71E45" w:rsidRPr="00490F9F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  <w:p w:rsidR="00D71E45" w:rsidRPr="00490F9F" w:rsidRDefault="0007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 – 3 часа в неделю/170</w:t>
            </w:r>
            <w:r w:rsidR="00DE2E46" w:rsidRPr="00490F9F">
              <w:rPr>
                <w:rFonts w:ascii="Times New Roman" w:hAnsi="Times New Roman" w:cs="Times New Roman"/>
                <w:sz w:val="24"/>
                <w:szCs w:val="24"/>
              </w:rPr>
              <w:t xml:space="preserve"> часа в год</w:t>
            </w:r>
          </w:p>
          <w:p w:rsidR="00DE2E46" w:rsidRPr="00490F9F" w:rsidRDefault="0007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– 3 часа в неделю/170</w:t>
            </w:r>
            <w:r w:rsidR="00DE2E46" w:rsidRPr="00490F9F">
              <w:rPr>
                <w:rFonts w:ascii="Times New Roman" w:hAnsi="Times New Roman" w:cs="Times New Roman"/>
                <w:sz w:val="24"/>
                <w:szCs w:val="24"/>
              </w:rPr>
              <w:t xml:space="preserve"> часа в год</w:t>
            </w:r>
          </w:p>
        </w:tc>
      </w:tr>
      <w:tr w:rsidR="00D71E45" w:rsidRPr="00490F9F" w:rsidTr="006D7D2D">
        <w:tc>
          <w:tcPr>
            <w:tcW w:w="2685" w:type="dxa"/>
          </w:tcPr>
          <w:p w:rsidR="00D71E45" w:rsidRPr="00490F9F" w:rsidRDefault="00D7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6660" w:type="dxa"/>
            <w:gridSpan w:val="2"/>
          </w:tcPr>
          <w:p w:rsidR="00D71E45" w:rsidRPr="00490F9F" w:rsidRDefault="0063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Программа по математике на уровне основного общего образования подготовлена на основе ФГОС ООО, ФОП ООО, Концепции развития математического образования в Российской Федерации (</w:t>
            </w:r>
            <w:r w:rsidR="002D39F9" w:rsidRPr="00490F9F">
              <w:rPr>
                <w:rFonts w:ascii="Times New Roman" w:hAnsi="Times New Roman" w:cs="Times New Roman"/>
                <w:sz w:val="24"/>
                <w:szCs w:val="24"/>
              </w:rPr>
              <w:t>утверждена распоряжением Правительства Российской Федерации от 24.12.2013 №2506-р), федеральной рабочей программы воспитания, с учетом распределенных по классам проверяемых требований к результатам освоения основной образовательной программы основного общего образования.</w:t>
            </w:r>
          </w:p>
        </w:tc>
      </w:tr>
      <w:tr w:rsidR="00B24750" w:rsidRPr="00490F9F" w:rsidTr="006D7D2D">
        <w:tc>
          <w:tcPr>
            <w:tcW w:w="2685" w:type="dxa"/>
            <w:vMerge w:val="restart"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402" w:type="dxa"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24750" w:rsidRPr="00490F9F" w:rsidTr="006D7D2D">
        <w:tc>
          <w:tcPr>
            <w:tcW w:w="2685" w:type="dxa"/>
            <w:vMerge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2"/>
          </w:tcPr>
          <w:p w:rsidR="00B24750" w:rsidRPr="00490F9F" w:rsidRDefault="00B24750" w:rsidP="00B24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071BEB" w:rsidRPr="00490F9F" w:rsidTr="006D7D2D">
        <w:tc>
          <w:tcPr>
            <w:tcW w:w="2685" w:type="dxa"/>
            <w:vMerge/>
          </w:tcPr>
          <w:p w:rsidR="00071BEB" w:rsidRPr="00490F9F" w:rsidRDefault="00071BEB" w:rsidP="0007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071BEB" w:rsidRPr="00E83170" w:rsidRDefault="00071BEB" w:rsidP="00071BEB">
            <w:pPr>
              <w:ind w:left="135"/>
            </w:pPr>
            <w:r w:rsidRPr="00E83170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 (повторение)</w:t>
            </w:r>
          </w:p>
        </w:tc>
        <w:tc>
          <w:tcPr>
            <w:tcW w:w="3402" w:type="dxa"/>
            <w:vAlign w:val="center"/>
          </w:tcPr>
          <w:p w:rsidR="00071BEB" w:rsidRDefault="00071BEB" w:rsidP="00071BEB">
            <w:pPr>
              <w:ind w:left="135"/>
              <w:jc w:val="center"/>
            </w:pPr>
            <w:r w:rsidRPr="00E831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</w:tr>
      <w:tr w:rsidR="00071BEB" w:rsidRPr="00490F9F" w:rsidTr="006D7D2D">
        <w:tc>
          <w:tcPr>
            <w:tcW w:w="2685" w:type="dxa"/>
            <w:vMerge/>
          </w:tcPr>
          <w:p w:rsidR="00071BEB" w:rsidRPr="00490F9F" w:rsidRDefault="00071BEB" w:rsidP="0007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071BEB" w:rsidRPr="00E83170" w:rsidRDefault="00071BEB" w:rsidP="00071BEB">
            <w:pPr>
              <w:ind w:left="135"/>
            </w:pPr>
            <w:r w:rsidRPr="00E83170">
              <w:rPr>
                <w:rFonts w:ascii="Times New Roman" w:hAnsi="Times New Roman"/>
                <w:color w:val="000000"/>
                <w:sz w:val="24"/>
              </w:rPr>
              <w:t>ФУНКЦИИ. Координаты и графики.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83170"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3402" w:type="dxa"/>
            <w:vAlign w:val="center"/>
          </w:tcPr>
          <w:p w:rsidR="00071BEB" w:rsidRDefault="00071BEB" w:rsidP="00071BEB">
            <w:pPr>
              <w:ind w:left="135"/>
              <w:jc w:val="center"/>
            </w:pPr>
            <w:r w:rsidRPr="00E831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</w:tr>
      <w:tr w:rsidR="00071BEB" w:rsidRPr="00490F9F" w:rsidTr="006D7D2D">
        <w:tc>
          <w:tcPr>
            <w:tcW w:w="2685" w:type="dxa"/>
            <w:vMerge/>
          </w:tcPr>
          <w:p w:rsidR="00071BEB" w:rsidRPr="00490F9F" w:rsidRDefault="00071BEB" w:rsidP="0007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071BEB" w:rsidRPr="00E83170" w:rsidRDefault="00071BEB" w:rsidP="00071BEB">
            <w:pPr>
              <w:ind w:left="135"/>
            </w:pPr>
            <w:r w:rsidRPr="00E83170">
              <w:rPr>
                <w:rFonts w:ascii="Times New Roman" w:hAnsi="Times New Roman"/>
                <w:color w:val="000000"/>
                <w:sz w:val="24"/>
              </w:rPr>
              <w:t>АЛГЕБРАИЧЕСКИЕ ВЫРАЖЕНИЯ. Выражения с переменными</w:t>
            </w:r>
          </w:p>
        </w:tc>
        <w:tc>
          <w:tcPr>
            <w:tcW w:w="3402" w:type="dxa"/>
            <w:vAlign w:val="center"/>
          </w:tcPr>
          <w:p w:rsidR="00071BEB" w:rsidRDefault="00071BEB" w:rsidP="00071BEB">
            <w:pPr>
              <w:ind w:left="135"/>
              <w:jc w:val="center"/>
            </w:pPr>
            <w:r w:rsidRPr="00E831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</w:tr>
      <w:tr w:rsidR="00071BEB" w:rsidRPr="00490F9F" w:rsidTr="006D7D2D">
        <w:tc>
          <w:tcPr>
            <w:tcW w:w="2685" w:type="dxa"/>
            <w:vMerge/>
          </w:tcPr>
          <w:p w:rsidR="00071BEB" w:rsidRPr="00490F9F" w:rsidRDefault="00071BEB" w:rsidP="0007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071BEB" w:rsidRPr="00E83170" w:rsidRDefault="00071BEB" w:rsidP="00071BEB">
            <w:pPr>
              <w:ind w:left="135"/>
            </w:pPr>
            <w:r w:rsidRPr="00E83170">
              <w:rPr>
                <w:rFonts w:ascii="Times New Roman" w:hAnsi="Times New Roman"/>
                <w:color w:val="000000"/>
                <w:sz w:val="24"/>
              </w:rPr>
              <w:t>УРАВНЕНИЯ И СИСТЕМЫ УРАВНЕНИЙ. Линейные уравнения</w:t>
            </w:r>
          </w:p>
        </w:tc>
        <w:tc>
          <w:tcPr>
            <w:tcW w:w="3402" w:type="dxa"/>
            <w:vAlign w:val="center"/>
          </w:tcPr>
          <w:p w:rsidR="00071BEB" w:rsidRDefault="00071BEB" w:rsidP="00071BEB">
            <w:pPr>
              <w:ind w:left="135"/>
              <w:jc w:val="center"/>
            </w:pPr>
            <w:r w:rsidRPr="00E831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</w:tr>
      <w:tr w:rsidR="00071BEB" w:rsidRPr="00490F9F" w:rsidTr="006D7D2D">
        <w:trPr>
          <w:trHeight w:val="390"/>
        </w:trPr>
        <w:tc>
          <w:tcPr>
            <w:tcW w:w="2685" w:type="dxa"/>
            <w:vMerge/>
          </w:tcPr>
          <w:p w:rsidR="00071BEB" w:rsidRPr="00490F9F" w:rsidRDefault="00071BEB" w:rsidP="0007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071BEB" w:rsidRPr="00E83170" w:rsidRDefault="00071BEB" w:rsidP="00071BEB">
            <w:pPr>
              <w:ind w:left="135"/>
            </w:pPr>
            <w:r w:rsidRPr="00E83170">
              <w:rPr>
                <w:rFonts w:ascii="Times New Roman" w:hAnsi="Times New Roman"/>
                <w:color w:val="000000"/>
                <w:sz w:val="24"/>
              </w:rPr>
              <w:t>ЧИСЛА И ВЫЧИСЛЕНИЯ. Степень с натуральным показателем</w:t>
            </w:r>
          </w:p>
        </w:tc>
        <w:tc>
          <w:tcPr>
            <w:tcW w:w="3402" w:type="dxa"/>
            <w:vAlign w:val="center"/>
          </w:tcPr>
          <w:p w:rsidR="00071BEB" w:rsidRDefault="00071BEB" w:rsidP="00071BEB">
            <w:pPr>
              <w:ind w:left="135"/>
              <w:jc w:val="center"/>
            </w:pPr>
            <w:r w:rsidRPr="00E831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</w:tr>
      <w:tr w:rsidR="00071BEB" w:rsidRPr="00490F9F" w:rsidTr="006D7D2D">
        <w:tc>
          <w:tcPr>
            <w:tcW w:w="2685" w:type="dxa"/>
            <w:vMerge/>
          </w:tcPr>
          <w:p w:rsidR="00071BEB" w:rsidRPr="00490F9F" w:rsidRDefault="00071BEB" w:rsidP="0007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071BEB" w:rsidRDefault="00071BEB" w:rsidP="00071BE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Многочлены</w:t>
            </w:r>
          </w:p>
        </w:tc>
        <w:tc>
          <w:tcPr>
            <w:tcW w:w="3402" w:type="dxa"/>
            <w:vAlign w:val="center"/>
          </w:tcPr>
          <w:p w:rsidR="00071BEB" w:rsidRDefault="00071BEB" w:rsidP="00071BE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</w:tr>
      <w:tr w:rsidR="00071BEB" w:rsidRPr="00490F9F" w:rsidTr="006D7D2D">
        <w:tc>
          <w:tcPr>
            <w:tcW w:w="2685" w:type="dxa"/>
            <w:vMerge/>
          </w:tcPr>
          <w:p w:rsidR="00071BEB" w:rsidRPr="00490F9F" w:rsidRDefault="00071BEB" w:rsidP="0007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071BEB" w:rsidRPr="00E83170" w:rsidRDefault="00071BEB" w:rsidP="00071BEB">
            <w:pPr>
              <w:ind w:left="135"/>
            </w:pPr>
            <w:r w:rsidRPr="00E83170">
              <w:rPr>
                <w:rFonts w:ascii="Times New Roman" w:hAnsi="Times New Roman"/>
                <w:color w:val="000000"/>
                <w:sz w:val="24"/>
              </w:rPr>
              <w:t>АЛГЕБРАИЧЕСКИЕ ВЫРАЖЕНИЯ. Формулы сокращённого умножения</w:t>
            </w:r>
          </w:p>
        </w:tc>
        <w:tc>
          <w:tcPr>
            <w:tcW w:w="3402" w:type="dxa"/>
            <w:vAlign w:val="center"/>
          </w:tcPr>
          <w:p w:rsidR="00071BEB" w:rsidRDefault="00071BEB" w:rsidP="00071BEB">
            <w:pPr>
              <w:ind w:left="135"/>
              <w:jc w:val="center"/>
            </w:pPr>
            <w:r w:rsidRPr="00E831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</w:tr>
      <w:tr w:rsidR="00071BEB" w:rsidRPr="00490F9F" w:rsidTr="006D7D2D">
        <w:tc>
          <w:tcPr>
            <w:tcW w:w="2685" w:type="dxa"/>
            <w:vMerge/>
          </w:tcPr>
          <w:p w:rsidR="00071BEB" w:rsidRPr="00490F9F" w:rsidRDefault="00071BEB" w:rsidP="0007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071BEB" w:rsidRDefault="00071BEB" w:rsidP="00071BE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Делимость</w:t>
            </w:r>
          </w:p>
        </w:tc>
        <w:tc>
          <w:tcPr>
            <w:tcW w:w="3402" w:type="dxa"/>
            <w:vAlign w:val="center"/>
          </w:tcPr>
          <w:p w:rsidR="00071BEB" w:rsidRDefault="00071BEB" w:rsidP="00071BE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</w:tr>
      <w:tr w:rsidR="00071BEB" w:rsidRPr="00490F9F" w:rsidTr="006D7D2D">
        <w:tc>
          <w:tcPr>
            <w:tcW w:w="2685" w:type="dxa"/>
            <w:vMerge/>
          </w:tcPr>
          <w:p w:rsidR="00071BEB" w:rsidRPr="00490F9F" w:rsidRDefault="00071BEB" w:rsidP="0007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071BEB" w:rsidRDefault="00071BEB" w:rsidP="00071BE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Линейная функция</w:t>
            </w:r>
          </w:p>
        </w:tc>
        <w:tc>
          <w:tcPr>
            <w:tcW w:w="3402" w:type="dxa"/>
            <w:vAlign w:val="center"/>
          </w:tcPr>
          <w:p w:rsidR="00071BEB" w:rsidRDefault="00071BEB" w:rsidP="00071BE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</w:tr>
      <w:tr w:rsidR="00071BEB" w:rsidRPr="00490F9F" w:rsidTr="006D7D2D">
        <w:tc>
          <w:tcPr>
            <w:tcW w:w="2685" w:type="dxa"/>
            <w:vMerge/>
          </w:tcPr>
          <w:p w:rsidR="00071BEB" w:rsidRPr="00490F9F" w:rsidRDefault="00071BEB" w:rsidP="0007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071BEB" w:rsidRPr="00E83170" w:rsidRDefault="00071BEB" w:rsidP="00071BEB">
            <w:pPr>
              <w:ind w:left="135"/>
            </w:pPr>
            <w:r w:rsidRPr="00E83170">
              <w:rPr>
                <w:rFonts w:ascii="Times New Roman" w:hAnsi="Times New Roman"/>
                <w:color w:val="000000"/>
                <w:sz w:val="24"/>
              </w:rPr>
              <w:t>УРАВНЕНИЯ И СИСТЕМЫ УРАВНЕНИЙ. Системы линейных уравнений</w:t>
            </w:r>
          </w:p>
        </w:tc>
        <w:tc>
          <w:tcPr>
            <w:tcW w:w="3402" w:type="dxa"/>
            <w:vAlign w:val="center"/>
          </w:tcPr>
          <w:p w:rsidR="00071BEB" w:rsidRDefault="00071BEB" w:rsidP="00071BEB">
            <w:pPr>
              <w:ind w:left="135"/>
              <w:jc w:val="center"/>
            </w:pPr>
            <w:r w:rsidRPr="00E831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</w:tr>
      <w:tr w:rsidR="00071BEB" w:rsidRPr="00490F9F" w:rsidTr="006D7D2D">
        <w:trPr>
          <w:trHeight w:val="558"/>
        </w:trPr>
        <w:tc>
          <w:tcPr>
            <w:tcW w:w="2685" w:type="dxa"/>
            <w:vMerge/>
          </w:tcPr>
          <w:p w:rsidR="00071BEB" w:rsidRPr="00490F9F" w:rsidRDefault="00071BEB" w:rsidP="0007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071BEB" w:rsidRDefault="00071BEB" w:rsidP="00071BE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3402" w:type="dxa"/>
            <w:vAlign w:val="center"/>
          </w:tcPr>
          <w:p w:rsidR="00071BEB" w:rsidRDefault="00071BEB" w:rsidP="00071BE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</w:tr>
      <w:tr w:rsidR="00071BEB" w:rsidRPr="00490F9F" w:rsidTr="006D7D2D">
        <w:tc>
          <w:tcPr>
            <w:tcW w:w="2685" w:type="dxa"/>
            <w:vMerge/>
          </w:tcPr>
          <w:p w:rsidR="00071BEB" w:rsidRPr="00490F9F" w:rsidRDefault="00071BEB" w:rsidP="0007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2"/>
          </w:tcPr>
          <w:p w:rsidR="00071BEB" w:rsidRPr="00490F9F" w:rsidRDefault="00071BEB" w:rsidP="00071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90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071BEB" w:rsidRPr="00490F9F" w:rsidTr="006D7D2D">
        <w:tc>
          <w:tcPr>
            <w:tcW w:w="2685" w:type="dxa"/>
            <w:vMerge/>
          </w:tcPr>
          <w:p w:rsidR="00071BEB" w:rsidRPr="00490F9F" w:rsidRDefault="00071BEB" w:rsidP="0007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071BEB" w:rsidRDefault="00071BEB" w:rsidP="00071BE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3402" w:type="dxa"/>
            <w:vAlign w:val="center"/>
          </w:tcPr>
          <w:p w:rsidR="00071BEB" w:rsidRDefault="00071BEB" w:rsidP="00071BE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</w:tr>
      <w:tr w:rsidR="00071BEB" w:rsidRPr="00490F9F" w:rsidTr="006D7D2D">
        <w:tc>
          <w:tcPr>
            <w:tcW w:w="2685" w:type="dxa"/>
            <w:vMerge/>
          </w:tcPr>
          <w:p w:rsidR="00071BEB" w:rsidRPr="00490F9F" w:rsidRDefault="00071BEB" w:rsidP="0007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071BEB" w:rsidRPr="00E83170" w:rsidRDefault="00071BEB" w:rsidP="00071BEB">
            <w:pPr>
              <w:ind w:left="135"/>
            </w:pPr>
            <w:r w:rsidRPr="00E83170">
              <w:rPr>
                <w:rFonts w:ascii="Times New Roman" w:hAnsi="Times New Roman"/>
                <w:color w:val="000000"/>
                <w:sz w:val="24"/>
              </w:rPr>
              <w:t>ЧИСЛА И ВЫЧИСЛЕНИЯ. Квадратный корень</w:t>
            </w:r>
          </w:p>
        </w:tc>
        <w:tc>
          <w:tcPr>
            <w:tcW w:w="3402" w:type="dxa"/>
            <w:vAlign w:val="center"/>
          </w:tcPr>
          <w:p w:rsidR="00071BEB" w:rsidRDefault="00071BEB" w:rsidP="00071BEB">
            <w:pPr>
              <w:ind w:left="135"/>
              <w:jc w:val="center"/>
            </w:pPr>
            <w:r w:rsidRPr="00E831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</w:tr>
      <w:tr w:rsidR="00071BEB" w:rsidRPr="00490F9F" w:rsidTr="006D7D2D">
        <w:tc>
          <w:tcPr>
            <w:tcW w:w="2685" w:type="dxa"/>
            <w:vMerge/>
          </w:tcPr>
          <w:p w:rsidR="00071BEB" w:rsidRPr="00490F9F" w:rsidRDefault="00071BEB" w:rsidP="0007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071BEB" w:rsidRPr="00E83170" w:rsidRDefault="00071BEB" w:rsidP="00071BEB">
            <w:pPr>
              <w:ind w:left="135"/>
            </w:pPr>
            <w:r w:rsidRPr="00E83170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3402" w:type="dxa"/>
            <w:vAlign w:val="center"/>
          </w:tcPr>
          <w:p w:rsidR="00071BEB" w:rsidRDefault="00071BEB" w:rsidP="00071BEB">
            <w:pPr>
              <w:ind w:left="135"/>
              <w:jc w:val="center"/>
            </w:pPr>
            <w:r w:rsidRPr="00E831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</w:tr>
      <w:tr w:rsidR="00071BEB" w:rsidRPr="00490F9F" w:rsidTr="006D7D2D">
        <w:tc>
          <w:tcPr>
            <w:tcW w:w="2685" w:type="dxa"/>
            <w:vMerge/>
          </w:tcPr>
          <w:p w:rsidR="00071BEB" w:rsidRPr="00490F9F" w:rsidRDefault="00071BEB" w:rsidP="0007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071BEB" w:rsidRPr="00E83170" w:rsidRDefault="00071BEB" w:rsidP="00071BEB">
            <w:pPr>
              <w:ind w:left="135"/>
            </w:pPr>
            <w:r w:rsidRPr="00E83170">
              <w:rPr>
                <w:rFonts w:ascii="Times New Roman" w:hAnsi="Times New Roman"/>
                <w:color w:val="000000"/>
                <w:sz w:val="24"/>
              </w:rPr>
              <w:t>АЛГЕБРАИЧЕСКИЕ ВЫРАЖЕНИЯ. Дробно-рациональные выражения</w:t>
            </w:r>
          </w:p>
        </w:tc>
        <w:tc>
          <w:tcPr>
            <w:tcW w:w="3402" w:type="dxa"/>
            <w:vAlign w:val="center"/>
          </w:tcPr>
          <w:p w:rsidR="00071BEB" w:rsidRDefault="00071BEB" w:rsidP="00071BEB">
            <w:pPr>
              <w:ind w:left="135"/>
              <w:jc w:val="center"/>
            </w:pPr>
            <w:r w:rsidRPr="00E831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</w:tr>
      <w:tr w:rsidR="00071BEB" w:rsidRPr="00490F9F" w:rsidTr="006D7D2D">
        <w:tc>
          <w:tcPr>
            <w:tcW w:w="2685" w:type="dxa"/>
            <w:vMerge/>
          </w:tcPr>
          <w:p w:rsidR="00071BEB" w:rsidRPr="00490F9F" w:rsidRDefault="00071BEB" w:rsidP="0007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071BEB" w:rsidRPr="00E83170" w:rsidRDefault="00071BEB" w:rsidP="00071BEB">
            <w:pPr>
              <w:ind w:left="135"/>
            </w:pPr>
            <w:r w:rsidRPr="00E83170">
              <w:rPr>
                <w:rFonts w:ascii="Times New Roman" w:hAnsi="Times New Roman"/>
                <w:color w:val="000000"/>
                <w:sz w:val="24"/>
              </w:rPr>
              <w:t>УРАВНЕНИЯ И НЕРАВЕНСТВА. Дробно-рациональные уравнения</w:t>
            </w:r>
          </w:p>
        </w:tc>
        <w:tc>
          <w:tcPr>
            <w:tcW w:w="3402" w:type="dxa"/>
            <w:vAlign w:val="center"/>
          </w:tcPr>
          <w:p w:rsidR="00071BEB" w:rsidRDefault="00071BEB" w:rsidP="00071BEB">
            <w:pPr>
              <w:ind w:left="135"/>
              <w:jc w:val="center"/>
            </w:pPr>
            <w:r w:rsidRPr="00E831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  <w:tr w:rsidR="00071BEB" w:rsidRPr="00490F9F" w:rsidTr="006D7D2D">
        <w:tc>
          <w:tcPr>
            <w:tcW w:w="2685" w:type="dxa"/>
            <w:vMerge/>
          </w:tcPr>
          <w:p w:rsidR="00071BEB" w:rsidRPr="00490F9F" w:rsidRDefault="00071BEB" w:rsidP="0007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071BEB" w:rsidRDefault="00071BEB" w:rsidP="00071BE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3402" w:type="dxa"/>
            <w:vAlign w:val="center"/>
          </w:tcPr>
          <w:p w:rsidR="00071BEB" w:rsidRDefault="00071BEB" w:rsidP="00071BE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</w:tr>
      <w:tr w:rsidR="00071BEB" w:rsidRPr="00490F9F" w:rsidTr="006D7D2D">
        <w:tc>
          <w:tcPr>
            <w:tcW w:w="2685" w:type="dxa"/>
            <w:vMerge/>
            <w:tcBorders>
              <w:bottom w:val="nil"/>
            </w:tcBorders>
          </w:tcPr>
          <w:p w:rsidR="00071BEB" w:rsidRPr="00490F9F" w:rsidRDefault="00071BEB" w:rsidP="0007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071BEB" w:rsidRDefault="00071BEB" w:rsidP="00071BE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Степени</w:t>
            </w:r>
          </w:p>
        </w:tc>
        <w:tc>
          <w:tcPr>
            <w:tcW w:w="3402" w:type="dxa"/>
            <w:vAlign w:val="center"/>
          </w:tcPr>
          <w:p w:rsidR="00071BEB" w:rsidRDefault="00071BEB" w:rsidP="00071BE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</w:tr>
      <w:tr w:rsidR="006D7D2D" w:rsidRPr="00490F9F" w:rsidTr="006D7D2D">
        <w:tc>
          <w:tcPr>
            <w:tcW w:w="2685" w:type="dxa"/>
            <w:vMerge w:val="restart"/>
            <w:tcBorders>
              <w:top w:val="nil"/>
            </w:tcBorders>
          </w:tcPr>
          <w:p w:rsidR="006D7D2D" w:rsidRPr="00490F9F" w:rsidRDefault="006D7D2D" w:rsidP="0007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6D7D2D" w:rsidRDefault="006D7D2D" w:rsidP="00071BE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Делимость</w:t>
            </w:r>
          </w:p>
        </w:tc>
        <w:tc>
          <w:tcPr>
            <w:tcW w:w="3402" w:type="dxa"/>
            <w:vAlign w:val="center"/>
          </w:tcPr>
          <w:p w:rsidR="006D7D2D" w:rsidRDefault="006D7D2D" w:rsidP="00071BE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  <w:tr w:rsidR="006D7D2D" w:rsidRPr="00490F9F" w:rsidTr="006D7D2D">
        <w:tc>
          <w:tcPr>
            <w:tcW w:w="2685" w:type="dxa"/>
            <w:vMerge/>
          </w:tcPr>
          <w:p w:rsidR="006D7D2D" w:rsidRPr="00490F9F" w:rsidRDefault="006D7D2D" w:rsidP="0007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6D7D2D" w:rsidRDefault="006D7D2D" w:rsidP="00071BE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3402" w:type="dxa"/>
            <w:vAlign w:val="center"/>
          </w:tcPr>
          <w:p w:rsidR="006D7D2D" w:rsidRDefault="006D7D2D" w:rsidP="00071BE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</w:tr>
      <w:tr w:rsidR="006D7D2D" w:rsidRPr="00490F9F" w:rsidTr="006D7D2D">
        <w:tc>
          <w:tcPr>
            <w:tcW w:w="2685" w:type="dxa"/>
            <w:vMerge/>
          </w:tcPr>
          <w:p w:rsidR="006D7D2D" w:rsidRPr="00490F9F" w:rsidRDefault="006D7D2D" w:rsidP="0007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2"/>
          </w:tcPr>
          <w:p w:rsidR="006D7D2D" w:rsidRPr="00490F9F" w:rsidRDefault="006D7D2D" w:rsidP="0007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90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6D7D2D" w:rsidRPr="00490F9F" w:rsidTr="006D7D2D">
        <w:tc>
          <w:tcPr>
            <w:tcW w:w="2685" w:type="dxa"/>
            <w:vMerge/>
          </w:tcPr>
          <w:p w:rsidR="006D7D2D" w:rsidRPr="00490F9F" w:rsidRDefault="006D7D2D" w:rsidP="0007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6D7D2D" w:rsidRDefault="006D7D2D" w:rsidP="00071BE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3402" w:type="dxa"/>
            <w:vAlign w:val="center"/>
          </w:tcPr>
          <w:p w:rsidR="006D7D2D" w:rsidRDefault="006D7D2D" w:rsidP="00071BE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</w:tr>
      <w:tr w:rsidR="006D7D2D" w:rsidRPr="00490F9F" w:rsidTr="006D7D2D">
        <w:tc>
          <w:tcPr>
            <w:tcW w:w="2685" w:type="dxa"/>
            <w:vMerge/>
          </w:tcPr>
          <w:p w:rsidR="006D7D2D" w:rsidRPr="00490F9F" w:rsidRDefault="006D7D2D" w:rsidP="0007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6D7D2D" w:rsidRPr="00E83170" w:rsidRDefault="006D7D2D" w:rsidP="00071BEB">
            <w:pPr>
              <w:ind w:left="135"/>
            </w:pPr>
            <w:r w:rsidRPr="00E83170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неравенства</w:t>
            </w:r>
          </w:p>
        </w:tc>
        <w:tc>
          <w:tcPr>
            <w:tcW w:w="3402" w:type="dxa"/>
            <w:vAlign w:val="center"/>
          </w:tcPr>
          <w:p w:rsidR="006D7D2D" w:rsidRDefault="006D7D2D" w:rsidP="00071BEB">
            <w:pPr>
              <w:ind w:left="135"/>
              <w:jc w:val="center"/>
            </w:pPr>
            <w:r w:rsidRPr="00E831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</w:tr>
      <w:tr w:rsidR="006D7D2D" w:rsidRPr="00490F9F" w:rsidTr="006D7D2D">
        <w:tc>
          <w:tcPr>
            <w:tcW w:w="2685" w:type="dxa"/>
            <w:vMerge/>
          </w:tcPr>
          <w:p w:rsidR="006D7D2D" w:rsidRPr="00490F9F" w:rsidRDefault="006D7D2D" w:rsidP="0007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6D7D2D" w:rsidRPr="00E83170" w:rsidRDefault="006D7D2D" w:rsidP="00071BEB">
            <w:pPr>
              <w:ind w:left="135"/>
            </w:pPr>
            <w:r w:rsidRPr="00E83170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Уравнения, неравенства и их системы</w:t>
            </w:r>
          </w:p>
        </w:tc>
        <w:tc>
          <w:tcPr>
            <w:tcW w:w="3402" w:type="dxa"/>
            <w:vAlign w:val="center"/>
          </w:tcPr>
          <w:p w:rsidR="006D7D2D" w:rsidRDefault="006D7D2D" w:rsidP="00071BEB">
            <w:pPr>
              <w:ind w:left="135"/>
              <w:jc w:val="center"/>
            </w:pPr>
            <w:r w:rsidRPr="00E831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</w:tr>
      <w:tr w:rsidR="006D7D2D" w:rsidRPr="00490F9F" w:rsidTr="006D7D2D">
        <w:tc>
          <w:tcPr>
            <w:tcW w:w="2685" w:type="dxa"/>
            <w:vMerge/>
          </w:tcPr>
          <w:p w:rsidR="006D7D2D" w:rsidRPr="00490F9F" w:rsidRDefault="006D7D2D" w:rsidP="0007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6D7D2D" w:rsidRDefault="006D7D2D" w:rsidP="00071BE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 И ПРОГРЕССИИ</w:t>
            </w:r>
          </w:p>
        </w:tc>
        <w:tc>
          <w:tcPr>
            <w:tcW w:w="3402" w:type="dxa"/>
            <w:vAlign w:val="center"/>
          </w:tcPr>
          <w:p w:rsidR="006D7D2D" w:rsidRDefault="006D7D2D" w:rsidP="00071BE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</w:tr>
      <w:tr w:rsidR="006D7D2D" w:rsidRPr="00490F9F" w:rsidTr="006D7D2D">
        <w:tc>
          <w:tcPr>
            <w:tcW w:w="2685" w:type="dxa"/>
            <w:vMerge/>
          </w:tcPr>
          <w:p w:rsidR="006D7D2D" w:rsidRPr="00490F9F" w:rsidRDefault="006D7D2D" w:rsidP="0007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6D7D2D" w:rsidRPr="00E83170" w:rsidRDefault="006D7D2D" w:rsidP="00071BEB">
            <w:pPr>
              <w:ind w:left="135"/>
            </w:pPr>
            <w:r w:rsidRPr="00E83170">
              <w:rPr>
                <w:rFonts w:ascii="Times New Roman" w:hAnsi="Times New Roman"/>
                <w:color w:val="000000"/>
                <w:sz w:val="24"/>
              </w:rPr>
              <w:t>АЛГЕБРАИЧЕСКИЕ ВЫРАЖЕНИЯ. Степень с рациональным показателем</w:t>
            </w:r>
          </w:p>
        </w:tc>
        <w:tc>
          <w:tcPr>
            <w:tcW w:w="3402" w:type="dxa"/>
            <w:vAlign w:val="center"/>
          </w:tcPr>
          <w:p w:rsidR="006D7D2D" w:rsidRDefault="006D7D2D" w:rsidP="00071BEB">
            <w:pPr>
              <w:ind w:left="135"/>
              <w:jc w:val="center"/>
            </w:pPr>
            <w:r w:rsidRPr="00E831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</w:tr>
      <w:tr w:rsidR="006D7D2D" w:rsidRPr="00490F9F" w:rsidTr="006D7D2D">
        <w:tc>
          <w:tcPr>
            <w:tcW w:w="2685" w:type="dxa"/>
            <w:vMerge/>
          </w:tcPr>
          <w:p w:rsidR="006D7D2D" w:rsidRPr="00490F9F" w:rsidRDefault="006D7D2D" w:rsidP="0007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6D7D2D" w:rsidRDefault="006D7D2D" w:rsidP="00071BE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3402" w:type="dxa"/>
            <w:vAlign w:val="center"/>
          </w:tcPr>
          <w:p w:rsidR="006D7D2D" w:rsidRDefault="006D7D2D" w:rsidP="00071BE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</w:tr>
    </w:tbl>
    <w:p w:rsidR="00D71E45" w:rsidRPr="00490F9F" w:rsidRDefault="00D71E45" w:rsidP="00490F9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71E45" w:rsidRPr="00490F9F" w:rsidSect="00490F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5A"/>
    <w:rsid w:val="00071BEB"/>
    <w:rsid w:val="00093034"/>
    <w:rsid w:val="00157337"/>
    <w:rsid w:val="002D39F9"/>
    <w:rsid w:val="00362D23"/>
    <w:rsid w:val="00490F9F"/>
    <w:rsid w:val="00631775"/>
    <w:rsid w:val="006D7D2D"/>
    <w:rsid w:val="00931115"/>
    <w:rsid w:val="00987071"/>
    <w:rsid w:val="00B24750"/>
    <w:rsid w:val="00BD4DC8"/>
    <w:rsid w:val="00D71E45"/>
    <w:rsid w:val="00D9355A"/>
    <w:rsid w:val="00DE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97F3D"/>
  <w15:docId w15:val="{EF01207D-7344-47EA-B634-1C2E830D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</dc:creator>
  <cp:keywords/>
  <dc:description/>
  <cp:lastModifiedBy>sams</cp:lastModifiedBy>
  <cp:revision>3</cp:revision>
  <dcterms:created xsi:type="dcterms:W3CDTF">2023-11-06T13:59:00Z</dcterms:created>
  <dcterms:modified xsi:type="dcterms:W3CDTF">2023-11-06T14:01:00Z</dcterms:modified>
</cp:coreProperties>
</file>